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789" w:rsidRPr="00013789" w:rsidRDefault="00013789" w:rsidP="00013789">
      <w:pPr>
        <w:widowControl w:val="0"/>
        <w:autoSpaceDE w:val="0"/>
        <w:autoSpaceDN w:val="0"/>
        <w:adjustRightInd w:val="0"/>
        <w:spacing w:after="200" w:line="240" w:lineRule="atLeast"/>
        <w:jc w:val="center"/>
        <w:outlineLvl w:val="0"/>
        <w:rPr>
          <w:rFonts w:eastAsia="Calibri"/>
          <w:lang w:eastAsia="en-US"/>
        </w:rPr>
      </w:pPr>
      <w:r w:rsidRPr="00013789">
        <w:rPr>
          <w:rFonts w:eastAsia="Calibri"/>
          <w:lang w:eastAsia="en-US"/>
        </w:rPr>
        <w:t>МИНИСТЕРСТВО ФИНАНСОВ РОСИЙСКОЙ ФЕДЕРАЦИИ</w:t>
      </w:r>
    </w:p>
    <w:p w:rsidR="00013789" w:rsidRPr="00013789" w:rsidRDefault="00013789" w:rsidP="00013789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32"/>
          <w:szCs w:val="32"/>
          <w:lang w:eastAsia="en-US"/>
        </w:rPr>
      </w:pPr>
      <w:r w:rsidRPr="00013789">
        <w:rPr>
          <w:rFonts w:eastAsia="Calibri"/>
          <w:b/>
          <w:sz w:val="32"/>
          <w:szCs w:val="32"/>
          <w:lang w:eastAsia="en-US"/>
        </w:rPr>
        <w:t>ФЕДЕРАЛЬНОЕ КАЗНАЧЕЙСТВО</w:t>
      </w:r>
    </w:p>
    <w:p w:rsidR="00013789" w:rsidRPr="00013789" w:rsidRDefault="00013789" w:rsidP="00013789">
      <w:pPr>
        <w:widowControl w:val="0"/>
        <w:autoSpaceDE w:val="0"/>
        <w:autoSpaceDN w:val="0"/>
        <w:adjustRightInd w:val="0"/>
        <w:spacing w:after="200" w:line="240" w:lineRule="atLeast"/>
        <w:jc w:val="center"/>
        <w:outlineLvl w:val="0"/>
        <w:rPr>
          <w:rFonts w:eastAsia="Calibri"/>
          <w:sz w:val="32"/>
          <w:szCs w:val="32"/>
          <w:lang w:eastAsia="en-US"/>
        </w:rPr>
      </w:pPr>
      <w:r w:rsidRPr="00013789">
        <w:rPr>
          <w:rFonts w:eastAsia="Calibri"/>
          <w:sz w:val="32"/>
          <w:szCs w:val="32"/>
          <w:lang w:eastAsia="en-US"/>
        </w:rPr>
        <w:t>(КАЗНАЧЕЙСТВО РОССИИ)</w:t>
      </w:r>
    </w:p>
    <w:p w:rsidR="00013789" w:rsidRPr="00013789" w:rsidRDefault="00013789" w:rsidP="00013789">
      <w:pPr>
        <w:widowControl w:val="0"/>
        <w:autoSpaceDE w:val="0"/>
        <w:autoSpaceDN w:val="0"/>
        <w:adjustRightInd w:val="0"/>
        <w:spacing w:after="200" w:line="240" w:lineRule="atLeast"/>
        <w:jc w:val="center"/>
        <w:outlineLvl w:val="0"/>
        <w:rPr>
          <w:rFonts w:eastAsia="Calibri"/>
          <w:b/>
          <w:sz w:val="32"/>
          <w:szCs w:val="32"/>
          <w:lang w:eastAsia="en-US"/>
        </w:rPr>
      </w:pPr>
      <w:proofErr w:type="gramStart"/>
      <w:r w:rsidRPr="00013789">
        <w:rPr>
          <w:rFonts w:eastAsia="Calibri"/>
          <w:b/>
          <w:sz w:val="32"/>
          <w:szCs w:val="32"/>
          <w:lang w:eastAsia="en-US"/>
        </w:rPr>
        <w:t>П</w:t>
      </w:r>
      <w:proofErr w:type="gramEnd"/>
      <w:r w:rsidRPr="00013789">
        <w:rPr>
          <w:rFonts w:eastAsia="Calibri"/>
          <w:b/>
          <w:sz w:val="32"/>
          <w:szCs w:val="32"/>
          <w:lang w:eastAsia="en-US"/>
        </w:rPr>
        <w:t xml:space="preserve"> Р И К А З</w:t>
      </w:r>
    </w:p>
    <w:p w:rsidR="00013789" w:rsidRPr="00013789" w:rsidRDefault="00013789" w:rsidP="00013789">
      <w:pPr>
        <w:widowControl w:val="0"/>
        <w:autoSpaceDE w:val="0"/>
        <w:autoSpaceDN w:val="0"/>
        <w:adjustRightInd w:val="0"/>
        <w:spacing w:after="200" w:line="240" w:lineRule="atLeast"/>
        <w:jc w:val="center"/>
        <w:outlineLvl w:val="0"/>
        <w:rPr>
          <w:rFonts w:eastAsia="Calibri"/>
          <w:b/>
          <w:sz w:val="32"/>
          <w:szCs w:val="32"/>
          <w:lang w:eastAsia="en-US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5245"/>
        <w:gridCol w:w="1524"/>
      </w:tblGrid>
      <w:tr w:rsidR="00013789" w:rsidRPr="00013789" w:rsidTr="0059759B">
        <w:trPr>
          <w:trHeight w:val="255"/>
        </w:trPr>
        <w:tc>
          <w:tcPr>
            <w:tcW w:w="2518" w:type="dxa"/>
            <w:tcBorders>
              <w:top w:val="nil"/>
              <w:bottom w:val="nil"/>
              <w:right w:val="nil"/>
            </w:tcBorders>
          </w:tcPr>
          <w:p w:rsidR="00013789" w:rsidRPr="00013789" w:rsidRDefault="00013789" w:rsidP="00013789">
            <w:pPr>
              <w:widowControl w:val="0"/>
              <w:autoSpaceDE w:val="0"/>
              <w:autoSpaceDN w:val="0"/>
              <w:adjustRightInd w:val="0"/>
              <w:spacing w:after="200" w:line="240" w:lineRule="atLeast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 мая</w:t>
            </w:r>
            <w:r w:rsidRPr="00013789">
              <w:rPr>
                <w:sz w:val="28"/>
                <w:szCs w:val="28"/>
                <w:lang w:eastAsia="en-US"/>
              </w:rPr>
              <w:t xml:space="preserve"> 201</w:t>
            </w:r>
            <w:r>
              <w:rPr>
                <w:sz w:val="28"/>
                <w:szCs w:val="28"/>
                <w:lang w:eastAsia="en-US"/>
              </w:rPr>
              <w:t>6</w:t>
            </w:r>
            <w:r w:rsidRPr="00013789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13789" w:rsidRPr="00013789" w:rsidRDefault="00013789" w:rsidP="00013789">
            <w:pPr>
              <w:widowControl w:val="0"/>
              <w:autoSpaceDE w:val="0"/>
              <w:autoSpaceDN w:val="0"/>
              <w:adjustRightInd w:val="0"/>
              <w:spacing w:after="200" w:line="240" w:lineRule="atLeast"/>
              <w:jc w:val="center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</w:tcBorders>
          </w:tcPr>
          <w:p w:rsidR="00013789" w:rsidRPr="00013789" w:rsidRDefault="00013789" w:rsidP="00013789">
            <w:pPr>
              <w:widowControl w:val="0"/>
              <w:autoSpaceDE w:val="0"/>
              <w:autoSpaceDN w:val="0"/>
              <w:adjustRightInd w:val="0"/>
              <w:spacing w:after="200" w:line="240" w:lineRule="atLeast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013789">
              <w:rPr>
                <w:sz w:val="28"/>
                <w:szCs w:val="28"/>
                <w:lang w:eastAsia="en-US"/>
              </w:rPr>
              <w:t xml:space="preserve">№ </w:t>
            </w:r>
            <w:r>
              <w:rPr>
                <w:sz w:val="28"/>
                <w:szCs w:val="28"/>
                <w:lang w:eastAsia="en-US"/>
              </w:rPr>
              <w:t>145</w:t>
            </w:r>
          </w:p>
        </w:tc>
      </w:tr>
    </w:tbl>
    <w:p w:rsidR="00013789" w:rsidRPr="00013789" w:rsidRDefault="00013789" w:rsidP="00013789">
      <w:pPr>
        <w:autoSpaceDE w:val="0"/>
        <w:autoSpaceDN w:val="0"/>
        <w:adjustRightInd w:val="0"/>
        <w:jc w:val="center"/>
        <w:rPr>
          <w:rFonts w:eastAsia="Calibri"/>
          <w:bCs/>
          <w:szCs w:val="28"/>
          <w:lang w:eastAsia="en-US"/>
        </w:rPr>
      </w:pPr>
      <w:r w:rsidRPr="00013789">
        <w:rPr>
          <w:rFonts w:eastAsia="Calibri"/>
          <w:bCs/>
          <w:szCs w:val="28"/>
          <w:lang w:eastAsia="en-US"/>
        </w:rPr>
        <w:t>Москва</w:t>
      </w:r>
    </w:p>
    <w:p w:rsidR="00013789" w:rsidRPr="00013789" w:rsidRDefault="00013789" w:rsidP="00013789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013789" w:rsidRPr="00013789" w:rsidRDefault="00013789" w:rsidP="00013789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013789" w:rsidRPr="00013789" w:rsidRDefault="00013789" w:rsidP="00013789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EC3F1B" w:rsidRDefault="004458CA" w:rsidP="0077458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C3F1B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r w:rsidR="00EC3F1B">
        <w:rPr>
          <w:b/>
          <w:sz w:val="28"/>
          <w:szCs w:val="28"/>
        </w:rPr>
        <w:t xml:space="preserve">утверждении Плана противодействия </w:t>
      </w:r>
    </w:p>
    <w:p w:rsidR="004458CA" w:rsidRDefault="00EC3F1B" w:rsidP="0077458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коррупции Федерального казначейства </w:t>
      </w:r>
    </w:p>
    <w:p w:rsidR="00EC3F1B" w:rsidRDefault="00EC3F1B" w:rsidP="0077458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на 201</w:t>
      </w:r>
      <w:r w:rsidR="00E7183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-201</w:t>
      </w:r>
      <w:r w:rsidR="00E71832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</w:t>
      </w:r>
      <w:r w:rsidR="005F6C25">
        <w:rPr>
          <w:b/>
          <w:sz w:val="28"/>
          <w:szCs w:val="28"/>
        </w:rPr>
        <w:t>оды</w:t>
      </w:r>
    </w:p>
    <w:p w:rsidR="004458CA" w:rsidRDefault="004458CA" w:rsidP="0077458D">
      <w:pPr>
        <w:jc w:val="center"/>
        <w:outlineLvl w:val="0"/>
        <w:rPr>
          <w:b/>
          <w:sz w:val="28"/>
          <w:szCs w:val="28"/>
        </w:rPr>
      </w:pPr>
    </w:p>
    <w:p w:rsidR="004458CA" w:rsidRDefault="004458CA">
      <w:pPr>
        <w:ind w:firstLine="720"/>
        <w:jc w:val="both"/>
        <w:rPr>
          <w:b/>
        </w:rPr>
      </w:pPr>
    </w:p>
    <w:p w:rsidR="00452B5B" w:rsidRPr="00E71832" w:rsidRDefault="00452B5B" w:rsidP="00E7183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Во исполнение пункта </w:t>
      </w:r>
      <w:r w:rsidR="003112B8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Указа Президента Российской Федерации </w:t>
      </w:r>
      <w:r w:rsidR="00E71832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от </w:t>
      </w:r>
      <w:r w:rsidR="00E71832">
        <w:rPr>
          <w:bCs/>
          <w:sz w:val="28"/>
          <w:szCs w:val="28"/>
        </w:rPr>
        <w:t xml:space="preserve">1 апреля </w:t>
      </w:r>
      <w:r w:rsidR="00E71832" w:rsidRPr="00E71832">
        <w:rPr>
          <w:bCs/>
          <w:sz w:val="28"/>
          <w:szCs w:val="28"/>
        </w:rPr>
        <w:t xml:space="preserve">2016 </w:t>
      </w:r>
      <w:r w:rsidR="00E71832">
        <w:rPr>
          <w:bCs/>
          <w:sz w:val="28"/>
          <w:szCs w:val="28"/>
        </w:rPr>
        <w:t>г. № 147 «</w:t>
      </w:r>
      <w:r w:rsidR="00E71832" w:rsidRPr="00E71832">
        <w:rPr>
          <w:bCs/>
          <w:sz w:val="28"/>
          <w:szCs w:val="28"/>
        </w:rPr>
        <w:t>О Национальном плане противодействи</w:t>
      </w:r>
      <w:r w:rsidR="00E71832">
        <w:rPr>
          <w:bCs/>
          <w:sz w:val="28"/>
          <w:szCs w:val="28"/>
        </w:rPr>
        <w:t>я коррупции на 2016 - 2017 годы»</w:t>
      </w:r>
      <w:r>
        <w:rPr>
          <w:bCs/>
          <w:sz w:val="28"/>
          <w:szCs w:val="28"/>
        </w:rPr>
        <w:t xml:space="preserve"> </w:t>
      </w:r>
      <w:r w:rsidRPr="00A35CAD">
        <w:rPr>
          <w:bCs/>
          <w:sz w:val="28"/>
          <w:szCs w:val="28"/>
        </w:rPr>
        <w:t xml:space="preserve">(Собрание законодательства Российской Федерации, </w:t>
      </w:r>
      <w:r w:rsidR="00A35CAD">
        <w:rPr>
          <w:bCs/>
          <w:sz w:val="28"/>
          <w:szCs w:val="28"/>
        </w:rPr>
        <w:t>201</w:t>
      </w:r>
      <w:r w:rsidR="00E71832">
        <w:rPr>
          <w:bCs/>
          <w:sz w:val="28"/>
          <w:szCs w:val="28"/>
        </w:rPr>
        <w:t>6</w:t>
      </w:r>
      <w:r w:rsidRPr="00A35CAD">
        <w:rPr>
          <w:bCs/>
          <w:sz w:val="28"/>
          <w:szCs w:val="28"/>
        </w:rPr>
        <w:t>, № 1</w:t>
      </w:r>
      <w:r w:rsidR="00E71832">
        <w:rPr>
          <w:bCs/>
          <w:sz w:val="28"/>
          <w:szCs w:val="28"/>
        </w:rPr>
        <w:t>4</w:t>
      </w:r>
      <w:r w:rsidRPr="00A35CAD">
        <w:rPr>
          <w:bCs/>
          <w:sz w:val="28"/>
          <w:szCs w:val="28"/>
        </w:rPr>
        <w:t>, ст. 1</w:t>
      </w:r>
      <w:r w:rsidR="00E71832">
        <w:rPr>
          <w:bCs/>
          <w:sz w:val="28"/>
          <w:szCs w:val="28"/>
        </w:rPr>
        <w:t>985</w:t>
      </w:r>
      <w:r w:rsidRPr="00A35CAD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 xml:space="preserve">и в соответствии с </w:t>
      </w:r>
      <w:r w:rsidR="003112B8" w:rsidRPr="00E71832">
        <w:rPr>
          <w:sz w:val="28"/>
          <w:szCs w:val="28"/>
        </w:rPr>
        <w:t>Т</w:t>
      </w:r>
      <w:r w:rsidRPr="00E71832">
        <w:rPr>
          <w:sz w:val="28"/>
          <w:szCs w:val="28"/>
        </w:rPr>
        <w:t>иповым</w:t>
      </w:r>
      <w:r>
        <w:rPr>
          <w:bCs/>
          <w:sz w:val="28"/>
          <w:szCs w:val="28"/>
        </w:rPr>
        <w:t xml:space="preserve"> планом противодействия коррупции федерального органа исполнительной власти, одобренным Правительственной комиссией по проведению административной реформы (протокол заседания от 15 июня </w:t>
      </w:r>
      <w:smartTag w:uri="urn:schemas-microsoft-com:office:smarttags" w:element="metricconverter">
        <w:smartTagPr>
          <w:attr w:name="ProductID" w:val="2012 г"/>
        </w:smartTagPr>
        <w:r>
          <w:rPr>
            <w:bCs/>
            <w:sz w:val="28"/>
            <w:szCs w:val="28"/>
          </w:rPr>
          <w:t>2012 г</w:t>
        </w:r>
      </w:smartTag>
      <w:r>
        <w:rPr>
          <w:bCs/>
          <w:sz w:val="28"/>
          <w:szCs w:val="28"/>
        </w:rPr>
        <w:t>. №</w:t>
      </w:r>
      <w:r w:rsidR="0026135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134, раздел VII</w:t>
      </w:r>
      <w:proofErr w:type="gramEnd"/>
      <w:r>
        <w:rPr>
          <w:bCs/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>
        <w:rPr>
          <w:spacing w:val="32"/>
          <w:sz w:val="28"/>
          <w:szCs w:val="28"/>
        </w:rPr>
        <w:t>приказываю:</w:t>
      </w:r>
    </w:p>
    <w:p w:rsidR="00452B5B" w:rsidRDefault="00452B5B" w:rsidP="00452B5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прилагаемый План противодействия коррупции Федерального казначейства на 201</w:t>
      </w:r>
      <w:r w:rsidR="00E71832">
        <w:rPr>
          <w:sz w:val="28"/>
          <w:szCs w:val="28"/>
        </w:rPr>
        <w:t>6</w:t>
      </w:r>
      <w:r w:rsidR="00F662E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662E8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E71832">
        <w:rPr>
          <w:sz w:val="28"/>
          <w:szCs w:val="28"/>
        </w:rPr>
        <w:t>7</w:t>
      </w:r>
      <w:r>
        <w:rPr>
          <w:sz w:val="28"/>
          <w:szCs w:val="28"/>
        </w:rPr>
        <w:t xml:space="preserve"> годы (далее – План).</w:t>
      </w:r>
    </w:p>
    <w:p w:rsidR="00452B5B" w:rsidRDefault="00452B5B" w:rsidP="00452B5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Возложить функции по обеспечению контроля за выполнением мероприятий, предусмотренных Планом, на </w:t>
      </w:r>
      <w:r w:rsidR="002457A4" w:rsidRPr="002457A4">
        <w:rPr>
          <w:sz w:val="28"/>
          <w:szCs w:val="28"/>
        </w:rPr>
        <w:t>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</w:t>
      </w:r>
      <w:r w:rsidRPr="002457A4">
        <w:rPr>
          <w:sz w:val="28"/>
          <w:szCs w:val="28"/>
        </w:rPr>
        <w:t xml:space="preserve"> и Административное управление.</w:t>
      </w:r>
      <w:proofErr w:type="gramEnd"/>
    </w:p>
    <w:p w:rsidR="00452B5B" w:rsidRDefault="00452B5B" w:rsidP="00452B5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Признать утратившим силу приказ Ф</w:t>
      </w:r>
      <w:r w:rsidR="002457A4">
        <w:rPr>
          <w:sz w:val="28"/>
          <w:szCs w:val="28"/>
        </w:rPr>
        <w:t xml:space="preserve">едерального казначейства </w:t>
      </w:r>
      <w:r w:rsidR="002457A4">
        <w:rPr>
          <w:sz w:val="28"/>
          <w:szCs w:val="28"/>
        </w:rPr>
        <w:br/>
        <w:t>от 30</w:t>
      </w:r>
      <w:r w:rsidR="007A1436">
        <w:rPr>
          <w:sz w:val="28"/>
          <w:szCs w:val="28"/>
        </w:rPr>
        <w:t xml:space="preserve"> </w:t>
      </w:r>
      <w:r w:rsidR="002457A4">
        <w:rPr>
          <w:sz w:val="28"/>
          <w:szCs w:val="28"/>
        </w:rPr>
        <w:t>мая</w:t>
      </w:r>
      <w:r w:rsidR="007A1436">
        <w:rPr>
          <w:sz w:val="28"/>
          <w:szCs w:val="28"/>
        </w:rPr>
        <w:t xml:space="preserve"> 201</w:t>
      </w:r>
      <w:r w:rsidR="002457A4">
        <w:rPr>
          <w:sz w:val="28"/>
          <w:szCs w:val="28"/>
        </w:rPr>
        <w:t>4</w:t>
      </w:r>
      <w:r>
        <w:rPr>
          <w:sz w:val="28"/>
          <w:szCs w:val="28"/>
        </w:rPr>
        <w:t xml:space="preserve"> г. № </w:t>
      </w:r>
      <w:r w:rsidR="002457A4">
        <w:rPr>
          <w:sz w:val="28"/>
          <w:szCs w:val="28"/>
        </w:rPr>
        <w:t>107</w:t>
      </w:r>
      <w:r>
        <w:rPr>
          <w:sz w:val="28"/>
          <w:szCs w:val="28"/>
        </w:rPr>
        <w:t xml:space="preserve"> «Об утверждении Плана противодействия коррупции Федерального казначейства</w:t>
      </w:r>
      <w:r w:rsidR="00271A58">
        <w:rPr>
          <w:sz w:val="28"/>
          <w:szCs w:val="28"/>
        </w:rPr>
        <w:t xml:space="preserve"> на 201</w:t>
      </w:r>
      <w:r w:rsidR="002457A4">
        <w:rPr>
          <w:sz w:val="28"/>
          <w:szCs w:val="28"/>
        </w:rPr>
        <w:t>4</w:t>
      </w:r>
      <w:r w:rsidR="00F662E8">
        <w:rPr>
          <w:sz w:val="28"/>
          <w:szCs w:val="28"/>
        </w:rPr>
        <w:t xml:space="preserve"> </w:t>
      </w:r>
      <w:r w:rsidR="00271A58">
        <w:rPr>
          <w:sz w:val="28"/>
          <w:szCs w:val="28"/>
        </w:rPr>
        <w:t>-</w:t>
      </w:r>
      <w:r w:rsidR="00F662E8">
        <w:rPr>
          <w:sz w:val="28"/>
          <w:szCs w:val="28"/>
        </w:rPr>
        <w:t xml:space="preserve"> </w:t>
      </w:r>
      <w:r w:rsidR="00271A58">
        <w:rPr>
          <w:sz w:val="28"/>
          <w:szCs w:val="28"/>
        </w:rPr>
        <w:t>201</w:t>
      </w:r>
      <w:r w:rsidR="002457A4">
        <w:rPr>
          <w:sz w:val="28"/>
          <w:szCs w:val="28"/>
        </w:rPr>
        <w:t>5</w:t>
      </w:r>
      <w:r w:rsidR="00271A58">
        <w:rPr>
          <w:sz w:val="28"/>
          <w:szCs w:val="28"/>
        </w:rPr>
        <w:t xml:space="preserve"> годы</w:t>
      </w:r>
      <w:r>
        <w:rPr>
          <w:sz w:val="28"/>
          <w:szCs w:val="28"/>
        </w:rPr>
        <w:t>».</w:t>
      </w:r>
    </w:p>
    <w:p w:rsidR="00452B5B" w:rsidRDefault="00452B5B" w:rsidP="00452B5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приказа оставляю за собой.</w:t>
      </w:r>
    </w:p>
    <w:p w:rsidR="00452B5B" w:rsidRDefault="00452B5B" w:rsidP="00452B5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D14873" w:rsidRDefault="00D14873" w:rsidP="00452B5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D14873" w:rsidRDefault="00D14873" w:rsidP="00452B5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013789" w:rsidRDefault="00452B5B" w:rsidP="00452B5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  <w:sectPr w:rsidR="00013789" w:rsidSect="00140134">
          <w:headerReference w:type="even" r:id="rId7"/>
          <w:headerReference w:type="default" r:id="rId8"/>
          <w:pgSz w:w="11906" w:h="16838"/>
          <w:pgMar w:top="1258" w:right="850" w:bottom="899" w:left="1701" w:header="708" w:footer="708" w:gutter="0"/>
          <w:cols w:space="708"/>
          <w:titlePg/>
          <w:docGrid w:linePitch="360"/>
        </w:sectPr>
      </w:pPr>
      <w:r>
        <w:rPr>
          <w:sz w:val="28"/>
          <w:szCs w:val="28"/>
        </w:rPr>
        <w:t>Руководите</w:t>
      </w:r>
      <w:r w:rsidR="00356BAB">
        <w:rPr>
          <w:sz w:val="28"/>
          <w:szCs w:val="28"/>
        </w:rPr>
        <w:t xml:space="preserve">ль </w:t>
      </w:r>
      <w:r w:rsidR="00356BAB">
        <w:rPr>
          <w:sz w:val="28"/>
          <w:szCs w:val="28"/>
        </w:rPr>
        <w:tab/>
      </w:r>
      <w:r w:rsidR="00356BAB">
        <w:rPr>
          <w:sz w:val="28"/>
          <w:szCs w:val="28"/>
        </w:rPr>
        <w:tab/>
      </w:r>
      <w:r w:rsidR="00356BAB">
        <w:rPr>
          <w:sz w:val="28"/>
          <w:szCs w:val="28"/>
        </w:rPr>
        <w:tab/>
      </w:r>
      <w:r w:rsidR="00356BAB">
        <w:rPr>
          <w:sz w:val="28"/>
          <w:szCs w:val="28"/>
        </w:rPr>
        <w:tab/>
      </w:r>
      <w:r w:rsidR="00356BAB">
        <w:rPr>
          <w:sz w:val="28"/>
          <w:szCs w:val="28"/>
        </w:rPr>
        <w:tab/>
      </w:r>
      <w:r w:rsidR="00356BAB">
        <w:rPr>
          <w:sz w:val="28"/>
          <w:szCs w:val="28"/>
        </w:rPr>
        <w:tab/>
      </w:r>
      <w:r w:rsidR="00356BAB">
        <w:rPr>
          <w:sz w:val="28"/>
          <w:szCs w:val="28"/>
        </w:rPr>
        <w:tab/>
      </w:r>
      <w:r w:rsidR="00356BAB">
        <w:rPr>
          <w:sz w:val="28"/>
          <w:szCs w:val="28"/>
        </w:rPr>
        <w:tab/>
        <w:t xml:space="preserve">        Р.Е. </w:t>
      </w:r>
      <w:proofErr w:type="spellStart"/>
      <w:r w:rsidR="00356BAB">
        <w:rPr>
          <w:sz w:val="28"/>
          <w:szCs w:val="28"/>
        </w:rPr>
        <w:t>Артюхин</w:t>
      </w:r>
      <w:proofErr w:type="spellEnd"/>
    </w:p>
    <w:p w:rsidR="00013789" w:rsidRPr="005841F7" w:rsidRDefault="00013789" w:rsidP="00013789">
      <w:pPr>
        <w:ind w:left="9720"/>
        <w:jc w:val="center"/>
        <w:rPr>
          <w:sz w:val="26"/>
          <w:szCs w:val="26"/>
        </w:rPr>
      </w:pPr>
      <w:r w:rsidRPr="005841F7">
        <w:rPr>
          <w:sz w:val="26"/>
          <w:szCs w:val="26"/>
        </w:rPr>
        <w:lastRenderedPageBreak/>
        <w:t>У</w:t>
      </w:r>
      <w:r>
        <w:rPr>
          <w:sz w:val="26"/>
          <w:szCs w:val="26"/>
        </w:rPr>
        <w:t>ТВЕРЖДЕН</w:t>
      </w:r>
    </w:p>
    <w:p w:rsidR="00013789" w:rsidRPr="005841F7" w:rsidRDefault="00013789" w:rsidP="00013789">
      <w:pPr>
        <w:ind w:left="9720"/>
        <w:jc w:val="center"/>
        <w:rPr>
          <w:sz w:val="26"/>
          <w:szCs w:val="26"/>
        </w:rPr>
      </w:pPr>
      <w:r w:rsidRPr="005841F7">
        <w:rPr>
          <w:sz w:val="26"/>
          <w:szCs w:val="26"/>
        </w:rPr>
        <w:t>приказом Федерального казначейства</w:t>
      </w:r>
    </w:p>
    <w:p w:rsidR="00013789" w:rsidRPr="005841F7" w:rsidRDefault="00013789" w:rsidP="00013789">
      <w:pPr>
        <w:ind w:left="9720"/>
        <w:jc w:val="center"/>
        <w:rPr>
          <w:sz w:val="26"/>
          <w:szCs w:val="26"/>
        </w:rPr>
      </w:pPr>
      <w:r w:rsidRPr="005841F7">
        <w:rPr>
          <w:sz w:val="26"/>
          <w:szCs w:val="26"/>
        </w:rPr>
        <w:t>от «</w:t>
      </w:r>
      <w:r w:rsidR="00415CEF">
        <w:rPr>
          <w:sz w:val="26"/>
          <w:szCs w:val="26"/>
        </w:rPr>
        <w:t xml:space="preserve"> 13 </w:t>
      </w:r>
      <w:r w:rsidRPr="005841F7">
        <w:rPr>
          <w:sz w:val="26"/>
          <w:szCs w:val="26"/>
        </w:rPr>
        <w:t xml:space="preserve">» </w:t>
      </w:r>
      <w:r w:rsidR="00415CEF">
        <w:rPr>
          <w:sz w:val="26"/>
          <w:szCs w:val="26"/>
        </w:rPr>
        <w:t xml:space="preserve">мая </w:t>
      </w:r>
      <w:r w:rsidRPr="005841F7">
        <w:rPr>
          <w:sz w:val="26"/>
          <w:szCs w:val="26"/>
        </w:rPr>
        <w:t>20</w:t>
      </w:r>
      <w:r w:rsidR="00415CEF">
        <w:rPr>
          <w:sz w:val="26"/>
          <w:szCs w:val="26"/>
        </w:rPr>
        <w:t>16</w:t>
      </w:r>
      <w:r w:rsidRPr="005841F7">
        <w:rPr>
          <w:sz w:val="26"/>
          <w:szCs w:val="26"/>
        </w:rPr>
        <w:t xml:space="preserve"> г. № </w:t>
      </w:r>
      <w:r w:rsidR="00415CEF">
        <w:rPr>
          <w:sz w:val="26"/>
          <w:szCs w:val="26"/>
        </w:rPr>
        <w:t>145</w:t>
      </w:r>
      <w:bookmarkStart w:id="0" w:name="_GoBack"/>
      <w:bookmarkEnd w:id="0"/>
    </w:p>
    <w:p w:rsidR="00013789" w:rsidRPr="005841F7" w:rsidRDefault="00013789" w:rsidP="00013789">
      <w:pPr>
        <w:jc w:val="center"/>
        <w:rPr>
          <w:sz w:val="28"/>
          <w:szCs w:val="28"/>
        </w:rPr>
      </w:pPr>
    </w:p>
    <w:p w:rsidR="00013789" w:rsidRPr="005841F7" w:rsidRDefault="00013789" w:rsidP="00013789">
      <w:pPr>
        <w:jc w:val="center"/>
        <w:rPr>
          <w:sz w:val="28"/>
          <w:szCs w:val="28"/>
        </w:rPr>
      </w:pPr>
    </w:p>
    <w:p w:rsidR="00013789" w:rsidRPr="005841F7" w:rsidRDefault="00013789" w:rsidP="00013789">
      <w:pPr>
        <w:jc w:val="center"/>
        <w:rPr>
          <w:sz w:val="28"/>
          <w:szCs w:val="28"/>
        </w:rPr>
      </w:pPr>
    </w:p>
    <w:p w:rsidR="00013789" w:rsidRPr="005841F7" w:rsidRDefault="00013789" w:rsidP="00013789">
      <w:pPr>
        <w:jc w:val="center"/>
        <w:rPr>
          <w:b/>
          <w:sz w:val="29"/>
          <w:szCs w:val="29"/>
        </w:rPr>
      </w:pPr>
      <w:r w:rsidRPr="005841F7">
        <w:rPr>
          <w:b/>
          <w:sz w:val="29"/>
          <w:szCs w:val="29"/>
        </w:rPr>
        <w:t xml:space="preserve">План </w:t>
      </w:r>
    </w:p>
    <w:p w:rsidR="00013789" w:rsidRPr="005841F7" w:rsidRDefault="00013789" w:rsidP="00013789">
      <w:pPr>
        <w:jc w:val="center"/>
        <w:rPr>
          <w:b/>
          <w:sz w:val="29"/>
          <w:szCs w:val="29"/>
        </w:rPr>
      </w:pPr>
      <w:r w:rsidRPr="005841F7">
        <w:rPr>
          <w:b/>
          <w:sz w:val="29"/>
          <w:szCs w:val="29"/>
        </w:rPr>
        <w:t>противодействия коррупции Федерального казначейства на 201</w:t>
      </w:r>
      <w:r>
        <w:rPr>
          <w:b/>
          <w:sz w:val="29"/>
          <w:szCs w:val="29"/>
        </w:rPr>
        <w:t>6</w:t>
      </w:r>
      <w:r w:rsidRPr="005841F7">
        <w:rPr>
          <w:b/>
          <w:sz w:val="29"/>
          <w:szCs w:val="29"/>
        </w:rPr>
        <w:t xml:space="preserve"> - 201</w:t>
      </w:r>
      <w:r>
        <w:rPr>
          <w:b/>
          <w:sz w:val="29"/>
          <w:szCs w:val="29"/>
        </w:rPr>
        <w:t>7</w:t>
      </w:r>
      <w:r w:rsidRPr="005841F7">
        <w:rPr>
          <w:b/>
          <w:sz w:val="29"/>
          <w:szCs w:val="29"/>
        </w:rPr>
        <w:t xml:space="preserve"> г</w:t>
      </w:r>
      <w:r>
        <w:rPr>
          <w:b/>
          <w:sz w:val="29"/>
          <w:szCs w:val="29"/>
        </w:rPr>
        <w:t>оды</w:t>
      </w:r>
    </w:p>
    <w:p w:rsidR="00013789" w:rsidRPr="005841F7" w:rsidRDefault="00013789" w:rsidP="00013789">
      <w:pPr>
        <w:rPr>
          <w:b/>
          <w:sz w:val="26"/>
          <w:szCs w:val="26"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860"/>
        <w:gridCol w:w="2340"/>
        <w:gridCol w:w="3240"/>
        <w:gridCol w:w="3808"/>
      </w:tblGrid>
      <w:tr w:rsidR="00013789" w:rsidRPr="005841F7" w:rsidTr="0059759B">
        <w:trPr>
          <w:tblHeader/>
        </w:trPr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№</w:t>
            </w:r>
          </w:p>
          <w:p w:rsidR="00013789" w:rsidRPr="005841F7" w:rsidRDefault="00013789" w:rsidP="0059759B">
            <w:pPr>
              <w:jc w:val="center"/>
            </w:pPr>
            <w:proofErr w:type="gramStart"/>
            <w:r w:rsidRPr="005841F7">
              <w:t>п</w:t>
            </w:r>
            <w:proofErr w:type="gramEnd"/>
            <w:r w:rsidRPr="005841F7">
              <w:t>/п</w:t>
            </w:r>
          </w:p>
        </w:tc>
        <w:tc>
          <w:tcPr>
            <w:tcW w:w="486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Мероприятия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Ответственные</w:t>
            </w:r>
          </w:p>
          <w:p w:rsidR="00013789" w:rsidRPr="005841F7" w:rsidRDefault="00013789" w:rsidP="0059759B">
            <w:pPr>
              <w:jc w:val="center"/>
            </w:pPr>
            <w:r w:rsidRPr="005841F7">
              <w:t>исполнители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Срок</w:t>
            </w:r>
          </w:p>
          <w:p w:rsidR="00013789" w:rsidRPr="005841F7" w:rsidRDefault="00013789" w:rsidP="0059759B">
            <w:pPr>
              <w:jc w:val="center"/>
            </w:pPr>
            <w:r w:rsidRPr="005841F7">
              <w:t>выполнения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 xml:space="preserve">Ожидаемый </w:t>
            </w:r>
          </w:p>
          <w:p w:rsidR="00013789" w:rsidRPr="005841F7" w:rsidRDefault="00013789" w:rsidP="0059759B">
            <w:pPr>
              <w:jc w:val="center"/>
            </w:pPr>
            <w:r w:rsidRPr="005841F7">
              <w:t>результат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2F1A9E" w:rsidRDefault="00013789" w:rsidP="0059759B">
            <w:pPr>
              <w:jc w:val="center"/>
              <w:rPr>
                <w:b/>
                <w:sz w:val="26"/>
                <w:szCs w:val="26"/>
              </w:rPr>
            </w:pPr>
            <w:r w:rsidRPr="002F1A9E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14248" w:type="dxa"/>
            <w:gridSpan w:val="4"/>
            <w:shd w:val="clear" w:color="auto" w:fill="auto"/>
          </w:tcPr>
          <w:p w:rsidR="00013789" w:rsidRPr="002F1A9E" w:rsidRDefault="00013789" w:rsidP="0059759B">
            <w:pPr>
              <w:jc w:val="center"/>
              <w:rPr>
                <w:b/>
                <w:sz w:val="26"/>
                <w:szCs w:val="26"/>
              </w:rPr>
            </w:pPr>
            <w:r w:rsidRPr="002F1A9E">
              <w:rPr>
                <w:b/>
                <w:sz w:val="26"/>
                <w:szCs w:val="26"/>
              </w:rPr>
              <w:t>Повышение эффективности механизмов урегулирования конфликта интересов, обеспечение соблюдения федеральными государственными гражданскими служащими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1.1</w:t>
            </w:r>
            <w:r>
              <w:t>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shd w:val="clear" w:color="auto" w:fill="FFFFFF"/>
              <w:spacing w:line="317" w:lineRule="exact"/>
              <w:jc w:val="both"/>
              <w:rPr>
                <w:color w:val="000000"/>
                <w:spacing w:val="-1"/>
              </w:rPr>
            </w:pPr>
            <w:r w:rsidRPr="002F1A9E">
              <w:rPr>
                <w:color w:val="000000"/>
              </w:rPr>
              <w:t xml:space="preserve">Обеспечение действенного функционирования </w:t>
            </w:r>
            <w:r w:rsidRPr="004B0AD0">
              <w:t xml:space="preserve">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</w:t>
            </w:r>
            <w:r>
              <w:t>«</w:t>
            </w:r>
            <w:r w:rsidRPr="004B0AD0">
              <w:t>Центр по обеспечению деятельности Казначейства России</w:t>
            </w:r>
            <w:r>
              <w:t>»</w:t>
            </w:r>
            <w:r w:rsidRPr="004B0AD0">
              <w:t xml:space="preserve"> и урегулированию конфликта интересов</w:t>
            </w:r>
            <w:r w:rsidRPr="005841F7">
              <w:t xml:space="preserve"> (далее – Комиссия)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Административное управление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П</w:t>
            </w:r>
            <w:r w:rsidRPr="005841F7">
              <w:t xml:space="preserve">остоянно 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>
              <w:t xml:space="preserve">Рассмотрение Комиссией вопросов по </w:t>
            </w:r>
            <w:r w:rsidRPr="005841F7">
              <w:t>соблюдени</w:t>
            </w:r>
            <w:r>
              <w:t>ю</w:t>
            </w:r>
            <w:r w:rsidRPr="005841F7">
              <w:t xml:space="preserve"> требований к служебному поведению федеральными государственными гражданскими служащими </w:t>
            </w:r>
            <w:r w:rsidRPr="002F1A9E">
              <w:rPr>
                <w:bCs/>
              </w:rPr>
              <w:t>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организаций, создаваемых для выполнения задач, поставленных перед Федеральным казначейством,</w:t>
            </w:r>
            <w:r w:rsidRPr="005841F7">
              <w:t xml:space="preserve"> и урегулированию конфликта интересов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1.2</w:t>
            </w:r>
            <w:r>
              <w:t>.</w:t>
            </w:r>
          </w:p>
        </w:tc>
        <w:tc>
          <w:tcPr>
            <w:tcW w:w="4860" w:type="dxa"/>
            <w:shd w:val="clear" w:color="auto" w:fill="auto"/>
          </w:tcPr>
          <w:p w:rsidR="00013789" w:rsidRPr="00EE2A4F" w:rsidRDefault="00013789" w:rsidP="0059759B">
            <w:pPr>
              <w:jc w:val="both"/>
            </w:pPr>
            <w:r w:rsidRPr="002F1A9E">
              <w:rPr>
                <w:color w:val="000000"/>
              </w:rPr>
              <w:t xml:space="preserve">Обеспечение усиления работы Отдела по профилактике коррупционных и иных правонарушений Административного </w:t>
            </w:r>
            <w:r w:rsidRPr="002F1A9E">
              <w:rPr>
                <w:color w:val="000000"/>
              </w:rPr>
              <w:lastRenderedPageBreak/>
              <w:t>управления Федерального казначейства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lastRenderedPageBreak/>
              <w:t>Административное управление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П</w:t>
            </w:r>
            <w:r w:rsidRPr="005841F7">
              <w:t xml:space="preserve">остоянно 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 w:rsidRPr="005841F7">
              <w:t xml:space="preserve">Повышение эффективности деятельности Федерального казначейства по противодействию </w:t>
            </w:r>
            <w:r w:rsidRPr="005841F7">
              <w:lastRenderedPageBreak/>
              <w:t>коррупции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lastRenderedPageBreak/>
              <w:t>1.3.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</w:rPr>
            </w:pPr>
            <w:r w:rsidRPr="002F1A9E">
              <w:rPr>
                <w:color w:val="000000"/>
              </w:rPr>
              <w:t>Организация проведения в порядке, предусмотренном нормативными правовыми актами Российской Федерации, проверок по случаям несоблюдения федеральными государственными гражданскими служащими Федерального казначейства</w:t>
            </w:r>
            <w:r>
              <w:rPr>
                <w:color w:val="000000"/>
              </w:rPr>
              <w:t xml:space="preserve"> </w:t>
            </w:r>
            <w:r w:rsidRPr="00B75119">
              <w:t>ограничений</w:t>
            </w:r>
            <w:r>
              <w:rPr>
                <w:color w:val="000000"/>
              </w:rPr>
              <w:t xml:space="preserve">, </w:t>
            </w:r>
            <w:r w:rsidRPr="002F1A9E">
              <w:rPr>
                <w:color w:val="000000"/>
              </w:rPr>
              <w:t>запретов и 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подарка, а также применение соответствующих мер юридической ответственности</w:t>
            </w:r>
          </w:p>
        </w:tc>
        <w:tc>
          <w:tcPr>
            <w:tcW w:w="2340" w:type="dxa"/>
            <w:shd w:val="clear" w:color="auto" w:fill="auto"/>
          </w:tcPr>
          <w:p w:rsidR="00013789" w:rsidRPr="00E90782" w:rsidRDefault="00013789" w:rsidP="0059759B">
            <w:pPr>
              <w:jc w:val="center"/>
            </w:pPr>
            <w:r w:rsidRPr="00E90782">
              <w:t>Административное управление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В</w:t>
            </w:r>
            <w:r w:rsidRPr="00E90782">
              <w:t xml:space="preserve"> сроки, установленные законодательством Российской Федерации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 w:rsidRPr="005841F7">
              <w:t xml:space="preserve">Минимизация и устранение коррупционных рисков </w:t>
            </w:r>
            <w:r>
              <w:t>при</w:t>
            </w:r>
            <w:r w:rsidRPr="005841F7">
              <w:t xml:space="preserve"> исполнени</w:t>
            </w:r>
            <w:r>
              <w:t>и</w:t>
            </w:r>
            <w:r w:rsidRPr="005841F7">
              <w:t xml:space="preserve"> должностных обязанностей федеральными государственными гражданскими служащими Федерального казначейства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1.4.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</w:rPr>
            </w:pPr>
            <w:r w:rsidRPr="002F1A9E">
              <w:rPr>
                <w:color w:val="000000"/>
              </w:rPr>
              <w:t>Осуществление контроля исполнения федеральными государственными гражданскими служащими Федерального казначейства обязанности по уведомлению представителя нанимателя о выполнении иной оплачиваемой работы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Административное управление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П</w:t>
            </w:r>
            <w:r w:rsidRPr="005841F7">
              <w:t>остоянно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 w:rsidRPr="002F1A9E">
              <w:rPr>
                <w:color w:val="000000"/>
              </w:rPr>
              <w:t>Соблюдение федеральными государственными гражданскими служащими Федерального казначейства обязанности по уведомлению представителя нанимателя о выполнении иной оплачиваемой работы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1.5.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</w:rPr>
            </w:pPr>
            <w:r w:rsidRPr="00834E28">
              <w:rPr>
                <w:color w:val="000000"/>
              </w:rPr>
              <w:t>Организация систематического проведения Федеральным казначейством оценок коррупционных рисков, возникающих при реализации им своих функций, и внесение уточнений в перечень должностей федеральной государственной гражданской службы, замещение которых связано с коррупционными рисками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Управление внутреннего контроля (аудита) и оценки эффективности деятельности,</w:t>
            </w:r>
          </w:p>
          <w:p w:rsidR="00013789" w:rsidRPr="005841F7" w:rsidRDefault="00013789" w:rsidP="0059759B">
            <w:pPr>
              <w:jc w:val="center"/>
            </w:pPr>
            <w:r w:rsidRPr="005841F7">
              <w:t xml:space="preserve">Административное управление </w:t>
            </w:r>
          </w:p>
          <w:p w:rsidR="00013789" w:rsidRPr="005841F7" w:rsidRDefault="00013789" w:rsidP="0059759B">
            <w:pPr>
              <w:jc w:val="center"/>
            </w:pP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Постоянно</w:t>
            </w:r>
          </w:p>
          <w:p w:rsidR="00013789" w:rsidRPr="005841F7" w:rsidRDefault="00013789" w:rsidP="0059759B">
            <w:pPr>
              <w:jc w:val="center"/>
            </w:pPr>
            <w:r w:rsidRPr="005841F7">
              <w:t>(по графику проведения проверок)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 w:rsidRPr="005841F7">
              <w:t xml:space="preserve">Минимизация и устранение коррупционных рисков </w:t>
            </w:r>
            <w:r>
              <w:t>при</w:t>
            </w:r>
            <w:r w:rsidRPr="005841F7">
              <w:t xml:space="preserve"> исполнени</w:t>
            </w:r>
            <w:r>
              <w:t>и</w:t>
            </w:r>
            <w:r w:rsidRPr="005841F7">
              <w:t xml:space="preserve"> должностных обязанностей федеральными государственными гражданскими служащими Федерального казначейства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1.6.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</w:rPr>
            </w:pPr>
            <w:proofErr w:type="gramStart"/>
            <w:r w:rsidRPr="00834E28">
              <w:rPr>
                <w:color w:val="000000"/>
              </w:rPr>
              <w:t xml:space="preserve">Проведение работы по выявлению случаев возникновения конфликта интересов, одной из сторон которого являются лица, </w:t>
            </w:r>
            <w:r w:rsidRPr="00834E28">
              <w:rPr>
                <w:color w:val="000000"/>
              </w:rPr>
              <w:lastRenderedPageBreak/>
              <w:t>замещающие должности федеральной  государственной гражданской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Федерации, и организация обсуждения вопроса о состоянии этой работы и мерах по ее совершенствованию на заседаниях Коллегии Федерального казначейства</w:t>
            </w:r>
            <w:proofErr w:type="gramEnd"/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lastRenderedPageBreak/>
              <w:t xml:space="preserve">Управление внутреннего контроля (аудита) и </w:t>
            </w:r>
            <w:r w:rsidRPr="005841F7">
              <w:lastRenderedPageBreak/>
              <w:t>оценки эффективности деятельности,</w:t>
            </w:r>
          </w:p>
          <w:p w:rsidR="00013789" w:rsidRPr="005841F7" w:rsidRDefault="00013789" w:rsidP="0059759B">
            <w:pPr>
              <w:jc w:val="center"/>
            </w:pPr>
            <w:r w:rsidRPr="005841F7">
              <w:t>Административное управление</w:t>
            </w:r>
          </w:p>
          <w:p w:rsidR="00013789" w:rsidRPr="005841F7" w:rsidRDefault="00013789" w:rsidP="0059759B">
            <w:pPr>
              <w:jc w:val="center"/>
            </w:pP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lastRenderedPageBreak/>
              <w:t>Постоянно</w:t>
            </w:r>
          </w:p>
          <w:p w:rsidR="00013789" w:rsidRPr="005841F7" w:rsidRDefault="00013789" w:rsidP="0059759B">
            <w:pPr>
              <w:jc w:val="center"/>
            </w:pPr>
            <w:r w:rsidRPr="005841F7">
              <w:t>(по графику проведения проверок)</w:t>
            </w:r>
          </w:p>
        </w:tc>
        <w:tc>
          <w:tcPr>
            <w:tcW w:w="3808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</w:rPr>
            </w:pPr>
            <w:r w:rsidRPr="002F1A9E">
              <w:rPr>
                <w:color w:val="000000"/>
              </w:rPr>
              <w:t xml:space="preserve">Выявление случаев возникновения конфликта интересов, одной из сторон которого являются лица, </w:t>
            </w:r>
            <w:r w:rsidRPr="002F1A9E">
              <w:rPr>
                <w:color w:val="000000"/>
              </w:rPr>
              <w:lastRenderedPageBreak/>
              <w:t>замещающие должности федеральной государственной гражданской службы категории «руководители».</w:t>
            </w:r>
          </w:p>
          <w:p w:rsidR="00013789" w:rsidRPr="002F1A9E" w:rsidRDefault="00013789" w:rsidP="0059759B">
            <w:pPr>
              <w:jc w:val="both"/>
              <w:rPr>
                <w:color w:val="000000"/>
              </w:rPr>
            </w:pPr>
            <w:r w:rsidRPr="002F1A9E">
              <w:rPr>
                <w:color w:val="000000"/>
              </w:rPr>
              <w:t>Принятие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Федерации.</w:t>
            </w:r>
          </w:p>
          <w:p w:rsidR="00013789" w:rsidRPr="005841F7" w:rsidRDefault="00013789" w:rsidP="0059759B">
            <w:pPr>
              <w:jc w:val="both"/>
            </w:pPr>
            <w:r w:rsidRPr="002F1A9E">
              <w:rPr>
                <w:color w:val="000000"/>
              </w:rPr>
              <w:t xml:space="preserve">Рассмотрение (обсуждение) на заседаниях Коллегии Федерального казначейства вопроса о состоянии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мерах по ее совершенствованию 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lastRenderedPageBreak/>
              <w:t>1.7.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</w:rPr>
            </w:pPr>
            <w:r w:rsidRPr="002F1A9E">
              <w:rPr>
                <w:color w:val="000000"/>
              </w:rPr>
              <w:t>Осуществление комплекса организационных, разъяснительных и иных мер по соблюдению федеральными государственными гражданскими служащими Федерального казначейства:</w:t>
            </w:r>
          </w:p>
          <w:p w:rsidR="00013789" w:rsidRPr="002F1A9E" w:rsidRDefault="00013789" w:rsidP="0059759B">
            <w:pPr>
              <w:jc w:val="both"/>
              <w:rPr>
                <w:color w:val="000000"/>
              </w:rPr>
            </w:pPr>
            <w:r w:rsidRPr="002F1A9E">
              <w:rPr>
                <w:color w:val="000000"/>
              </w:rPr>
              <w:t xml:space="preserve">ограничений, запретов и исполнения обязанностей, установленных законодательством Российской Федерации, в целях противодействия коррупции; </w:t>
            </w:r>
            <w:r w:rsidRPr="002F1A9E">
              <w:rPr>
                <w:color w:val="000000"/>
              </w:rPr>
              <w:lastRenderedPageBreak/>
              <w:t>ограничений, касающихся получения подарков, в том числе направленных на формирование негативного отношения к дарению подарков указанным служащим в связи с исполнением ими служебных обязанностей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lastRenderedPageBreak/>
              <w:t xml:space="preserve">Административное управление 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П</w:t>
            </w:r>
            <w:r w:rsidRPr="005841F7">
              <w:t>остоянно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>
              <w:t xml:space="preserve">Формирование нетерпимого отношения федеральных государственных гражданских служащих к склонению их к совершению коррупционных правонарушений и несоблюдению ограничений и запретов, установленных законодательством Российской Федерации о </w:t>
            </w:r>
            <w:r>
              <w:lastRenderedPageBreak/>
              <w:t>государственной гражданской службе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lastRenderedPageBreak/>
              <w:t>1.8.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</w:rPr>
            </w:pPr>
            <w:r w:rsidRPr="002F1A9E">
              <w:rPr>
                <w:color w:val="000000"/>
              </w:rPr>
              <w:t xml:space="preserve">Организация доведения до лиц, замещающих должности федеральной государственной гражданской службы в Федеральном казначействе, положений законодательства Российской Федерации о противодействии коррупции, в том числе </w:t>
            </w:r>
            <w:r>
              <w:rPr>
                <w:color w:val="000000"/>
              </w:rPr>
              <w:t>проведение с сотрудниками Федерального казначейства обучающих мероприятий, в целях их антикоррупционного просвещения.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 xml:space="preserve">Административное управление </w:t>
            </w:r>
          </w:p>
        </w:tc>
        <w:tc>
          <w:tcPr>
            <w:tcW w:w="3240" w:type="dxa"/>
            <w:shd w:val="clear" w:color="auto" w:fill="auto"/>
          </w:tcPr>
          <w:p w:rsidR="00013789" w:rsidRPr="00C852E5" w:rsidRDefault="00013789" w:rsidP="0059759B">
            <w:pPr>
              <w:jc w:val="center"/>
            </w:pPr>
            <w:r>
              <w:t>Ежеквартально</w:t>
            </w:r>
          </w:p>
        </w:tc>
        <w:tc>
          <w:tcPr>
            <w:tcW w:w="3808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</w:rPr>
            </w:pPr>
            <w:r>
              <w:t>Правовое просвещение федеральных государственных гражданских служащих Федерального казначейства в вопросах противодействия коррупции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1.</w:t>
            </w:r>
            <w:r>
              <w:t>9</w:t>
            </w:r>
            <w:r w:rsidRPr="005841F7">
              <w:t>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Утверждение положения о порядке сообщения федеральными государственными гражданскими служащими Федерального казначейства о получении подарка в связи с протокольными мероприятиями, служебными командировками и другими официальными мероприятиями, участие которых связано с их должностным положением или исполнением ими служебных (должностных) обязанностей, сдаче и оценке подарка, реализации (выкупа) и зачисления средств, вырученных от его реализации.</w:t>
            </w:r>
            <w:proofErr w:type="gramEnd"/>
          </w:p>
        </w:tc>
        <w:tc>
          <w:tcPr>
            <w:tcW w:w="2340" w:type="dxa"/>
            <w:shd w:val="clear" w:color="auto" w:fill="auto"/>
          </w:tcPr>
          <w:p w:rsidR="00013789" w:rsidRDefault="00013789" w:rsidP="0059759B">
            <w:pPr>
              <w:jc w:val="center"/>
            </w:pPr>
            <w:r>
              <w:t>Административное управление</w:t>
            </w:r>
          </w:p>
        </w:tc>
        <w:tc>
          <w:tcPr>
            <w:tcW w:w="3240" w:type="dxa"/>
            <w:shd w:val="clear" w:color="auto" w:fill="auto"/>
          </w:tcPr>
          <w:p w:rsidR="00013789" w:rsidRPr="000169F1" w:rsidRDefault="00013789" w:rsidP="0059759B">
            <w:pPr>
              <w:jc w:val="center"/>
            </w:pPr>
            <w:r>
              <w:rPr>
                <w:lang w:val="en-US"/>
              </w:rPr>
              <w:t xml:space="preserve">II </w:t>
            </w:r>
            <w:r>
              <w:t>квартал 2016 г.</w:t>
            </w:r>
          </w:p>
        </w:tc>
        <w:tc>
          <w:tcPr>
            <w:tcW w:w="3808" w:type="dxa"/>
            <w:shd w:val="clear" w:color="auto" w:fill="auto"/>
          </w:tcPr>
          <w:p w:rsidR="00013789" w:rsidRDefault="00013789" w:rsidP="0059759B">
            <w:pPr>
              <w:jc w:val="both"/>
            </w:pPr>
            <w:r>
              <w:t xml:space="preserve">Минимизация и устранение коррупционных рисков, связанных с исполнением должностных обязанностей федеральными государственными гражданскими служащими Федерального казначейства 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1.1</w:t>
            </w:r>
            <w:r>
              <w:t>0</w:t>
            </w:r>
            <w:r w:rsidRPr="005841F7">
              <w:t>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</w:rPr>
            </w:pPr>
            <w:r w:rsidRPr="002F1A9E">
              <w:rPr>
                <w:color w:val="000000"/>
              </w:rPr>
              <w:t xml:space="preserve">Обеспечение прохождения повышения квалификации федеральными государственными гражданскими служащими Федерального казначейства, в должностные обязанности которых входит </w:t>
            </w:r>
            <w:r w:rsidRPr="002F1A9E">
              <w:rPr>
                <w:color w:val="000000"/>
              </w:rPr>
              <w:lastRenderedPageBreak/>
              <w:t>участие в противодействии коррупции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lastRenderedPageBreak/>
              <w:t>Административное управление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 xml:space="preserve">В течение всего периода 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 w:rsidRPr="005841F7">
              <w:t xml:space="preserve">Обеспечение действенного функционирования федеральных государственных гражданских служащих Федерального казначейства, </w:t>
            </w:r>
            <w:r w:rsidRPr="002F1A9E">
              <w:rPr>
                <w:color w:val="000000"/>
              </w:rPr>
              <w:t xml:space="preserve">в должностные </w:t>
            </w:r>
            <w:r w:rsidRPr="002F1A9E">
              <w:rPr>
                <w:color w:val="000000"/>
              </w:rPr>
              <w:lastRenderedPageBreak/>
              <w:t>обязанности которых входит участие в противодействии коррупции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lastRenderedPageBreak/>
              <w:t>1.11.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pStyle w:val="ConsPlusNormal"/>
              <w:jc w:val="both"/>
              <w:rPr>
                <w:color w:val="000000"/>
              </w:rPr>
            </w:pPr>
            <w:r>
              <w:t>Обеспечение своевременного внесения в нормативные правовые акты Федерального казначейства в сфере противодействия коррупции изменений, в целях их приведения в соответствие с нормативными правовыми актами вышестоящих органов государственной власти.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Административное управление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Постоянно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>
              <w:t>Приведение нормативных правовых актов Федерального казначейства в сфере противодействия коррупции в соответствие с нормативными правовыми актами вышестоящих органов государственной власти.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2F1A9E" w:rsidRDefault="00013789" w:rsidP="0059759B">
            <w:pPr>
              <w:jc w:val="center"/>
              <w:rPr>
                <w:sz w:val="26"/>
                <w:szCs w:val="26"/>
              </w:rPr>
            </w:pPr>
            <w:r w:rsidRPr="002F1A9E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14248" w:type="dxa"/>
            <w:gridSpan w:val="4"/>
            <w:shd w:val="clear" w:color="auto" w:fill="auto"/>
          </w:tcPr>
          <w:p w:rsidR="00013789" w:rsidRPr="002F1A9E" w:rsidRDefault="00013789" w:rsidP="0059759B">
            <w:pPr>
              <w:jc w:val="center"/>
              <w:rPr>
                <w:b/>
                <w:sz w:val="26"/>
                <w:szCs w:val="26"/>
              </w:rPr>
            </w:pPr>
            <w:r w:rsidRPr="002F1A9E">
              <w:rPr>
                <w:b/>
                <w:sz w:val="26"/>
                <w:szCs w:val="26"/>
              </w:rPr>
              <w:t>Выявление и систематизация причин и условий проявления коррупции в деятельности Федерального казначейства, мониторинг коррупционных рисков и их устранение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2.1.</w:t>
            </w:r>
          </w:p>
        </w:tc>
        <w:tc>
          <w:tcPr>
            <w:tcW w:w="4860" w:type="dxa"/>
            <w:shd w:val="clear" w:color="auto" w:fill="auto"/>
          </w:tcPr>
          <w:p w:rsidR="00013789" w:rsidRPr="00834E28" w:rsidRDefault="00013789" w:rsidP="0059759B">
            <w:pPr>
              <w:jc w:val="both"/>
            </w:pPr>
            <w:r w:rsidRPr="00834E28">
              <w:rPr>
                <w:color w:val="000000"/>
              </w:rPr>
              <w:t xml:space="preserve">Осуществление антикоррупционной     экспертизы нормативных правовых актов, их проектов и иных документов с учетом мониторинга соответствующей правоприменительной практики в целях выявления </w:t>
            </w:r>
            <w:proofErr w:type="spellStart"/>
            <w:r w:rsidRPr="00834E28">
              <w:rPr>
                <w:color w:val="000000"/>
              </w:rPr>
              <w:t>коррупциогенных</w:t>
            </w:r>
            <w:proofErr w:type="spellEnd"/>
            <w:r w:rsidRPr="00834E28">
              <w:rPr>
                <w:color w:val="000000"/>
              </w:rPr>
              <w:t xml:space="preserve"> факторов и последующего устранения таких факторов</w:t>
            </w:r>
          </w:p>
        </w:tc>
        <w:tc>
          <w:tcPr>
            <w:tcW w:w="2340" w:type="dxa"/>
            <w:shd w:val="clear" w:color="auto" w:fill="auto"/>
          </w:tcPr>
          <w:p w:rsidR="00013789" w:rsidRPr="00834E28" w:rsidRDefault="00013789" w:rsidP="0059759B">
            <w:pPr>
              <w:jc w:val="center"/>
            </w:pPr>
            <w:r w:rsidRPr="00834E28">
              <w:t>Юридическое управление</w:t>
            </w:r>
          </w:p>
          <w:p w:rsidR="00013789" w:rsidRPr="00834E28" w:rsidRDefault="00013789" w:rsidP="0059759B">
            <w:pPr>
              <w:jc w:val="center"/>
            </w:pPr>
          </w:p>
        </w:tc>
        <w:tc>
          <w:tcPr>
            <w:tcW w:w="3240" w:type="dxa"/>
            <w:shd w:val="clear" w:color="auto" w:fill="auto"/>
          </w:tcPr>
          <w:p w:rsidR="00013789" w:rsidRPr="00834E28" w:rsidRDefault="00013789" w:rsidP="0059759B">
            <w:pPr>
              <w:jc w:val="center"/>
            </w:pPr>
            <w:r w:rsidRPr="00834E28">
              <w:t>Постоянно</w:t>
            </w:r>
          </w:p>
          <w:p w:rsidR="00013789" w:rsidRPr="00834E28" w:rsidRDefault="00013789" w:rsidP="0059759B">
            <w:pPr>
              <w:jc w:val="center"/>
            </w:pPr>
          </w:p>
        </w:tc>
        <w:tc>
          <w:tcPr>
            <w:tcW w:w="3808" w:type="dxa"/>
            <w:shd w:val="clear" w:color="auto" w:fill="auto"/>
          </w:tcPr>
          <w:p w:rsidR="00013789" w:rsidRPr="00834E28" w:rsidRDefault="00013789" w:rsidP="0059759B">
            <w:pPr>
              <w:jc w:val="both"/>
            </w:pPr>
            <w:r w:rsidRPr="00834E28">
              <w:t xml:space="preserve">Выявление и исключение коррупционных факторов в </w:t>
            </w:r>
            <w:r w:rsidRPr="00834E28">
              <w:rPr>
                <w:color w:val="000000"/>
                <w:spacing w:val="-4"/>
              </w:rPr>
              <w:t xml:space="preserve">проектах нормативных правовых актах, действующих нормативных правовых актах и иных документах </w:t>
            </w:r>
            <w:r w:rsidRPr="00834E28">
              <w:t>Федерального казначейства</w:t>
            </w:r>
          </w:p>
          <w:p w:rsidR="00013789" w:rsidRPr="00834E28" w:rsidRDefault="00013789" w:rsidP="0059759B">
            <w:pPr>
              <w:jc w:val="both"/>
            </w:pP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2.2</w:t>
            </w:r>
            <w:r>
              <w:t>.</w:t>
            </w:r>
          </w:p>
        </w:tc>
        <w:tc>
          <w:tcPr>
            <w:tcW w:w="4860" w:type="dxa"/>
            <w:shd w:val="clear" w:color="auto" w:fill="auto"/>
          </w:tcPr>
          <w:p w:rsidR="00013789" w:rsidRPr="00834E28" w:rsidRDefault="00013789" w:rsidP="0059759B">
            <w:pPr>
              <w:jc w:val="both"/>
              <w:rPr>
                <w:color w:val="000000"/>
              </w:rPr>
            </w:pPr>
            <w:r w:rsidRPr="00834E28">
              <w:rPr>
                <w:color w:val="000000"/>
                <w:spacing w:val="-5"/>
              </w:rPr>
              <w:t xml:space="preserve">Обеспечение участия независимых экспертов в проведении </w:t>
            </w:r>
            <w:r w:rsidRPr="00834E28">
              <w:rPr>
                <w:color w:val="000000"/>
                <w:spacing w:val="-2"/>
              </w:rPr>
              <w:t xml:space="preserve">антикоррупционной  экспертизы  нормативных  правовых </w:t>
            </w:r>
            <w:r w:rsidRPr="00834E28">
              <w:rPr>
                <w:color w:val="000000"/>
                <w:spacing w:val="-4"/>
              </w:rPr>
              <w:t>актов, их проектов, иных документов</w:t>
            </w:r>
          </w:p>
        </w:tc>
        <w:tc>
          <w:tcPr>
            <w:tcW w:w="2340" w:type="dxa"/>
            <w:shd w:val="clear" w:color="auto" w:fill="auto"/>
          </w:tcPr>
          <w:p w:rsidR="00013789" w:rsidRPr="00834E28" w:rsidRDefault="00013789" w:rsidP="0059759B">
            <w:pPr>
              <w:jc w:val="center"/>
            </w:pPr>
            <w:r w:rsidRPr="00834E28">
              <w:t xml:space="preserve">Управления центрального аппарата Федерального казначейства </w:t>
            </w:r>
          </w:p>
        </w:tc>
        <w:tc>
          <w:tcPr>
            <w:tcW w:w="3240" w:type="dxa"/>
            <w:shd w:val="clear" w:color="auto" w:fill="auto"/>
          </w:tcPr>
          <w:p w:rsidR="00013789" w:rsidRPr="00834E28" w:rsidRDefault="00013789" w:rsidP="0059759B">
            <w:pPr>
              <w:jc w:val="center"/>
            </w:pPr>
            <w:r w:rsidRPr="00834E28">
              <w:t>Постоянно</w:t>
            </w:r>
          </w:p>
          <w:p w:rsidR="00013789" w:rsidRPr="00834E28" w:rsidRDefault="00013789" w:rsidP="0059759B">
            <w:pPr>
              <w:jc w:val="center"/>
            </w:pPr>
          </w:p>
        </w:tc>
        <w:tc>
          <w:tcPr>
            <w:tcW w:w="3808" w:type="dxa"/>
            <w:shd w:val="clear" w:color="auto" w:fill="auto"/>
          </w:tcPr>
          <w:p w:rsidR="00013789" w:rsidRPr="00834E28" w:rsidRDefault="00013789" w:rsidP="0059759B">
            <w:pPr>
              <w:jc w:val="both"/>
            </w:pPr>
            <w:r w:rsidRPr="00834E28">
              <w:t xml:space="preserve">Размещение на официальном сайте </w:t>
            </w:r>
            <w:hyperlink r:id="rId9" w:history="1">
              <w:r w:rsidRPr="00834E28">
                <w:rPr>
                  <w:rStyle w:val="a7"/>
                  <w:lang w:val="en-US"/>
                </w:rPr>
                <w:t>www</w:t>
              </w:r>
              <w:r w:rsidRPr="00834E28">
                <w:rPr>
                  <w:rStyle w:val="a7"/>
                </w:rPr>
                <w:t>.</w:t>
              </w:r>
              <w:r w:rsidRPr="00834E28">
                <w:rPr>
                  <w:rStyle w:val="a7"/>
                  <w:lang w:val="en-US"/>
                </w:rPr>
                <w:t>regulation</w:t>
              </w:r>
              <w:r w:rsidRPr="00834E28">
                <w:rPr>
                  <w:rStyle w:val="a7"/>
                </w:rPr>
                <w:t>.</w:t>
              </w:r>
              <w:proofErr w:type="spellStart"/>
              <w:r w:rsidRPr="00834E28">
                <w:rPr>
                  <w:rStyle w:val="a7"/>
                  <w:lang w:val="en-US"/>
                </w:rPr>
                <w:t>gov</w:t>
              </w:r>
              <w:proofErr w:type="spellEnd"/>
              <w:r w:rsidRPr="00834E28">
                <w:rPr>
                  <w:rStyle w:val="a7"/>
                </w:rPr>
                <w:t>.</w:t>
              </w:r>
              <w:proofErr w:type="spellStart"/>
              <w:r w:rsidRPr="00834E28">
                <w:rPr>
                  <w:rStyle w:val="a7"/>
                  <w:lang w:val="en-US"/>
                </w:rPr>
                <w:t>ru</w:t>
              </w:r>
              <w:proofErr w:type="spellEnd"/>
            </w:hyperlink>
            <w:r w:rsidRPr="00834E28">
              <w:t xml:space="preserve"> информационно-телекоммуникационной сети «Интернет» в установленные сроки нормативных правовых актов, их проектов, иных документов, разработанных центральным аппаратом Федерального казначейства, для учета заключений независимых экспертов при проведении независимой антикоррупционной экспертизы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lastRenderedPageBreak/>
              <w:t>2.3</w:t>
            </w:r>
            <w:r>
              <w:t>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  <w:spacing w:val="-5"/>
              </w:rPr>
            </w:pPr>
            <w:r w:rsidRPr="002F1A9E">
              <w:rPr>
                <w:color w:val="000000"/>
                <w:spacing w:val="-2"/>
              </w:rPr>
              <w:t xml:space="preserve">Обеспечение эффективного        взаимодействия с </w:t>
            </w:r>
            <w:r w:rsidRPr="002F1A9E">
              <w:rPr>
                <w:color w:val="000000"/>
                <w:spacing w:val="-1"/>
              </w:rPr>
              <w:t xml:space="preserve">правоохранительными          органами и иными </w:t>
            </w:r>
            <w:r w:rsidRPr="002F1A9E">
              <w:rPr>
                <w:color w:val="000000"/>
                <w:spacing w:val="-3"/>
              </w:rPr>
              <w:t xml:space="preserve">государственными  органами по вопросам организации </w:t>
            </w:r>
            <w:r w:rsidRPr="002F1A9E">
              <w:rPr>
                <w:color w:val="000000"/>
                <w:spacing w:val="-2"/>
              </w:rPr>
              <w:t xml:space="preserve">противодействия коррупции в Федеральном казначействе 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 xml:space="preserve">Административное управление 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Постоянно</w:t>
            </w:r>
          </w:p>
          <w:p w:rsidR="00013789" w:rsidRPr="005841F7" w:rsidRDefault="00013789" w:rsidP="0059759B">
            <w:pPr>
              <w:jc w:val="center"/>
            </w:pPr>
          </w:p>
        </w:tc>
        <w:tc>
          <w:tcPr>
            <w:tcW w:w="3808" w:type="dxa"/>
            <w:shd w:val="clear" w:color="auto" w:fill="auto"/>
          </w:tcPr>
          <w:p w:rsidR="00013789" w:rsidRPr="00F42DCE" w:rsidRDefault="00013789" w:rsidP="0059759B">
            <w:pPr>
              <w:jc w:val="both"/>
            </w:pPr>
            <w:r w:rsidRPr="00F42DCE">
              <w:t>Совместное оперативное реагирование на коррупционные правонарушения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2.4</w:t>
            </w:r>
            <w:r>
              <w:t>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  <w:spacing w:val="-5"/>
              </w:rPr>
            </w:pPr>
            <w:r w:rsidRPr="002F1A9E">
              <w:rPr>
                <w:color w:val="000000"/>
              </w:rPr>
              <w:t>Внедрение в деятельность Федерального казначейства</w:t>
            </w:r>
            <w:r w:rsidRPr="002F1A9E">
              <w:rPr>
                <w:color w:val="000000"/>
                <w:spacing w:val="-2"/>
              </w:rPr>
              <w:t xml:space="preserve"> инновационных технологий </w:t>
            </w:r>
            <w:r w:rsidRPr="002F1A9E">
              <w:rPr>
                <w:color w:val="000000"/>
                <w:spacing w:val="-4"/>
              </w:rPr>
              <w:t xml:space="preserve">государственного управления </w:t>
            </w:r>
            <w:r w:rsidRPr="002F1A9E">
              <w:rPr>
                <w:bCs/>
                <w:color w:val="000000"/>
                <w:spacing w:val="-4"/>
              </w:rPr>
              <w:t xml:space="preserve">и </w:t>
            </w:r>
            <w:r w:rsidRPr="002F1A9E">
              <w:rPr>
                <w:color w:val="000000"/>
                <w:spacing w:val="-4"/>
              </w:rPr>
              <w:t>администрирования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Управления центрального аппарата Федерального казначейства</w:t>
            </w:r>
            <w:r>
              <w:t xml:space="preserve"> в соответствии с их компетенцией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 xml:space="preserve">В течение всего периода </w:t>
            </w:r>
          </w:p>
        </w:tc>
        <w:tc>
          <w:tcPr>
            <w:tcW w:w="3808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sz w:val="26"/>
                <w:szCs w:val="26"/>
              </w:rPr>
            </w:pPr>
            <w:r w:rsidRPr="002F1A9E">
              <w:rPr>
                <w:color w:val="000000"/>
                <w:spacing w:val="-4"/>
              </w:rPr>
              <w:t>Обеспечение прозрачности управленческих процессов в деятельности Федерального казначейства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2.5</w:t>
            </w:r>
            <w:r>
              <w:t>.</w:t>
            </w:r>
          </w:p>
        </w:tc>
        <w:tc>
          <w:tcPr>
            <w:tcW w:w="4860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 w:rsidRPr="002F1A9E">
              <w:rPr>
                <w:color w:val="000000"/>
                <w:spacing w:val="-3"/>
              </w:rPr>
              <w:t xml:space="preserve">Обеспечение действенного функционирования </w:t>
            </w:r>
            <w:r w:rsidRPr="002F1A9E">
              <w:rPr>
                <w:color w:val="000000"/>
                <w:spacing w:val="-4"/>
              </w:rPr>
              <w:t xml:space="preserve">единой системы документооборота, позволяющей </w:t>
            </w:r>
            <w:r w:rsidRPr="002F1A9E">
              <w:rPr>
                <w:color w:val="000000"/>
                <w:spacing w:val="-2"/>
              </w:rPr>
              <w:t xml:space="preserve">осуществлять ведение учета и контроля   исполнения </w:t>
            </w:r>
            <w:r w:rsidRPr="002F1A9E">
              <w:rPr>
                <w:color w:val="000000"/>
                <w:spacing w:val="-6"/>
              </w:rPr>
              <w:t>документов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Административное управление,</w:t>
            </w:r>
          </w:p>
          <w:p w:rsidR="00013789" w:rsidRPr="005841F7" w:rsidRDefault="00013789" w:rsidP="0059759B">
            <w:pPr>
              <w:jc w:val="center"/>
            </w:pPr>
            <w:r w:rsidRPr="005841F7">
              <w:t>Управление информационных систем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Постоянно</w:t>
            </w:r>
            <w:r w:rsidRPr="005841F7">
              <w:t xml:space="preserve"> </w:t>
            </w:r>
          </w:p>
        </w:tc>
        <w:tc>
          <w:tcPr>
            <w:tcW w:w="3808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sz w:val="26"/>
                <w:szCs w:val="26"/>
              </w:rPr>
            </w:pPr>
            <w:r w:rsidRPr="005841F7">
              <w:t>Повышение эффективности учета и контроля исполнения документов в Федеральном казначействе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2.6</w:t>
            </w:r>
            <w:r>
              <w:t>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  <w:spacing w:val="-3"/>
              </w:rPr>
            </w:pPr>
            <w:r w:rsidRPr="002F1A9E">
              <w:rPr>
                <w:color w:val="000000"/>
                <w:spacing w:val="-1"/>
              </w:rPr>
              <w:t xml:space="preserve">Совершенствование условий, процедур и   механизмов </w:t>
            </w:r>
            <w:r w:rsidRPr="002F1A9E">
              <w:rPr>
                <w:color w:val="000000"/>
                <w:spacing w:val="-3"/>
              </w:rPr>
              <w:t>государственных закупок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 xml:space="preserve">Администраторы закупок, Управление внутреннего контроля (аудита) </w:t>
            </w:r>
            <w:r w:rsidRPr="005841F7">
              <w:br/>
              <w:t>и оценки эффективности деятельности,</w:t>
            </w:r>
          </w:p>
          <w:p w:rsidR="00013789" w:rsidRPr="005841F7" w:rsidRDefault="00013789" w:rsidP="0059759B">
            <w:pPr>
              <w:jc w:val="center"/>
            </w:pPr>
            <w:r w:rsidRPr="005841F7">
              <w:t>Юридическое управление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Постоянно</w:t>
            </w:r>
          </w:p>
        </w:tc>
        <w:tc>
          <w:tcPr>
            <w:tcW w:w="3808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  <w:spacing w:val="-3"/>
              </w:rPr>
            </w:pPr>
            <w:r w:rsidRPr="005841F7">
              <w:t xml:space="preserve">Обеспечение прозрачности  и эффективного использования </w:t>
            </w:r>
            <w:r w:rsidRPr="002F1A9E">
              <w:rPr>
                <w:color w:val="000000"/>
                <w:spacing w:val="-1"/>
              </w:rPr>
              <w:t xml:space="preserve">условий, процедур и механизмов </w:t>
            </w:r>
            <w:r w:rsidRPr="002F1A9E">
              <w:rPr>
                <w:color w:val="000000"/>
                <w:spacing w:val="-3"/>
              </w:rPr>
              <w:t>государственных закупок, проводимых Федеральным казначейством</w:t>
            </w:r>
          </w:p>
          <w:p w:rsidR="00013789" w:rsidRPr="002F1A9E" w:rsidRDefault="00013789" w:rsidP="0059759B">
            <w:pPr>
              <w:jc w:val="both"/>
              <w:rPr>
                <w:sz w:val="26"/>
                <w:szCs w:val="26"/>
              </w:rPr>
            </w:pP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2.7</w:t>
            </w:r>
            <w:r>
              <w:t>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  <w:spacing w:val="-1"/>
              </w:rPr>
            </w:pPr>
            <w:r w:rsidRPr="00834E28">
              <w:rPr>
                <w:color w:val="000000"/>
                <w:spacing w:val="2"/>
              </w:rPr>
              <w:t xml:space="preserve">Мониторинг и выявление коррупционных рисков, в том </w:t>
            </w:r>
            <w:r w:rsidRPr="00834E28">
              <w:rPr>
                <w:color w:val="000000"/>
                <w:spacing w:val="5"/>
              </w:rPr>
              <w:t xml:space="preserve">числе причин и условий коррупции, в деятельности Федерального казначейства по </w:t>
            </w:r>
            <w:r w:rsidRPr="00834E28">
              <w:rPr>
                <w:color w:val="000000"/>
                <w:spacing w:val="-3"/>
              </w:rPr>
              <w:t xml:space="preserve">размещению    государственных заказов и устранение </w:t>
            </w:r>
            <w:r w:rsidRPr="00834E28">
              <w:rPr>
                <w:color w:val="000000"/>
                <w:spacing w:val="-5"/>
              </w:rPr>
              <w:lastRenderedPageBreak/>
              <w:t>выявленных коррупционных рисков</w:t>
            </w:r>
          </w:p>
        </w:tc>
        <w:tc>
          <w:tcPr>
            <w:tcW w:w="2340" w:type="dxa"/>
            <w:shd w:val="clear" w:color="auto" w:fill="auto"/>
          </w:tcPr>
          <w:p w:rsidR="00013789" w:rsidRDefault="00013789" w:rsidP="0059759B">
            <w:pPr>
              <w:jc w:val="center"/>
            </w:pPr>
            <w:r w:rsidRPr="005841F7">
              <w:lastRenderedPageBreak/>
              <w:t>Администраторы закупок, Юридическое управление</w:t>
            </w:r>
            <w:r>
              <w:t>,</w:t>
            </w:r>
          </w:p>
          <w:p w:rsidR="00013789" w:rsidRPr="005841F7" w:rsidRDefault="00013789" w:rsidP="0059759B">
            <w:pPr>
              <w:jc w:val="center"/>
            </w:pPr>
            <w:r w:rsidRPr="005841F7">
              <w:t xml:space="preserve">Управление </w:t>
            </w:r>
            <w:r w:rsidRPr="005841F7">
              <w:lastRenderedPageBreak/>
              <w:t xml:space="preserve">внутреннего контроля (аудита) </w:t>
            </w:r>
            <w:r w:rsidRPr="005841F7">
              <w:br/>
              <w:t>и оц</w:t>
            </w:r>
            <w:r>
              <w:t>енки эффективности деятельности</w:t>
            </w:r>
          </w:p>
          <w:p w:rsidR="00013789" w:rsidRPr="005841F7" w:rsidRDefault="00013789" w:rsidP="0059759B">
            <w:pPr>
              <w:jc w:val="center"/>
            </w:pP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lastRenderedPageBreak/>
              <w:t>Постоянно</w:t>
            </w:r>
          </w:p>
        </w:tc>
        <w:tc>
          <w:tcPr>
            <w:tcW w:w="3808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sz w:val="26"/>
                <w:szCs w:val="26"/>
              </w:rPr>
            </w:pPr>
            <w:r w:rsidRPr="005841F7">
              <w:t>Совершенствование деятельности Федерального казначейства по размещению государственных заказов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lastRenderedPageBreak/>
              <w:t>2.8.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13789" w:rsidRPr="00834E28" w:rsidRDefault="00013789" w:rsidP="0059759B">
            <w:pPr>
              <w:jc w:val="both"/>
              <w:rPr>
                <w:color w:val="000000"/>
              </w:rPr>
            </w:pPr>
            <w:r w:rsidRPr="00834E28">
              <w:rPr>
                <w:color w:val="000000"/>
              </w:rPr>
              <w:t>Осуществление проверок в ходе проведения контрольных мероприятий</w:t>
            </w:r>
            <w:r w:rsidRPr="00834E28">
              <w:rPr>
                <w:color w:val="000000"/>
              </w:rPr>
              <w:br/>
              <w:t>в территориальных органах Федерального казначейства и федеральном казенном учреждении «Центр по обеспечению деятельности Казначейства России», в том числе по вопросам организации работы</w:t>
            </w:r>
            <w:r w:rsidRPr="00834E28">
              <w:rPr>
                <w:color w:val="000000"/>
              </w:rPr>
              <w:br/>
              <w:t>по профилактике коррупционных и иных правонарушений и кадровой работы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13789" w:rsidRPr="00834E28" w:rsidRDefault="00013789" w:rsidP="0059759B">
            <w:pPr>
              <w:jc w:val="center"/>
            </w:pPr>
            <w:r w:rsidRPr="00834E28">
              <w:t>Управление внутреннего контроля (аудита)</w:t>
            </w:r>
            <w:r>
              <w:t xml:space="preserve"> </w:t>
            </w:r>
            <w:r>
              <w:br/>
            </w:r>
            <w:r w:rsidRPr="00834E28">
              <w:t>и оценки эффективности</w:t>
            </w:r>
            <w:r>
              <w:t xml:space="preserve"> </w:t>
            </w:r>
            <w:r w:rsidRPr="00834E28">
              <w:t>деятельности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013789" w:rsidRDefault="00013789" w:rsidP="0059759B">
            <w:pPr>
              <w:jc w:val="center"/>
            </w:pPr>
            <w:r w:rsidRPr="00834E28">
              <w:t>На постоянной основе</w:t>
            </w:r>
            <w:r>
              <w:t xml:space="preserve"> </w:t>
            </w:r>
          </w:p>
          <w:p w:rsidR="00013789" w:rsidRPr="00834E28" w:rsidRDefault="00013789" w:rsidP="0059759B">
            <w:pPr>
              <w:jc w:val="center"/>
            </w:pPr>
            <w:r w:rsidRPr="00834E28">
              <w:t>(по графику проведения проверок)</w:t>
            </w:r>
          </w:p>
        </w:tc>
        <w:tc>
          <w:tcPr>
            <w:tcW w:w="3808" w:type="dxa"/>
            <w:shd w:val="clear" w:color="auto" w:fill="auto"/>
            <w:vAlign w:val="center"/>
          </w:tcPr>
          <w:p w:rsidR="00013789" w:rsidRPr="00834E28" w:rsidRDefault="00013789" w:rsidP="0059759B">
            <w:pPr>
              <w:pStyle w:val="ConsPlusNormal"/>
              <w:jc w:val="both"/>
              <w:outlineLvl w:val="0"/>
            </w:pPr>
            <w:r w:rsidRPr="00834E28">
              <w:t>Выявлен</w:t>
            </w:r>
            <w:r>
              <w:t>ие</w:t>
            </w:r>
            <w:r w:rsidRPr="00834E28">
              <w:t xml:space="preserve"> случа</w:t>
            </w:r>
            <w:r>
              <w:t>ев</w:t>
            </w:r>
            <w:r w:rsidRPr="00834E28">
              <w:t xml:space="preserve"> несоблюдения государственными гражданскими служащими запретов и ограничений, связанных с государственной гражданской службой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Default="00013789" w:rsidP="0059759B">
            <w:pPr>
              <w:jc w:val="center"/>
            </w:pPr>
            <w:r>
              <w:t>2.9.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13789" w:rsidRPr="00834E28" w:rsidRDefault="00013789" w:rsidP="0059759B">
            <w:pPr>
              <w:jc w:val="both"/>
              <w:rPr>
                <w:color w:val="000000"/>
                <w:spacing w:val="-5"/>
              </w:rPr>
            </w:pPr>
            <w:r w:rsidRPr="00834E28">
              <w:rPr>
                <w:color w:val="000000"/>
                <w:spacing w:val="-5"/>
              </w:rPr>
              <w:t>Систематизация и доведение</w:t>
            </w:r>
            <w:r w:rsidRPr="00834E28">
              <w:rPr>
                <w:color w:val="000000"/>
                <w:spacing w:val="-5"/>
              </w:rPr>
              <w:br/>
              <w:t>до территориальных органов Федерального казначейства и федерального казенного учреждения «Центр по обеспечению деятельности Казначейства России» перечня основных нарушений, выявленных в ходе проведения Управлением внутреннего контроля (аудита) и оценки эффективности деятельности проверок деятельности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13789" w:rsidRPr="00834E28" w:rsidRDefault="00013789" w:rsidP="0059759B">
            <w:pPr>
              <w:jc w:val="center"/>
            </w:pPr>
            <w:r w:rsidRPr="00834E28">
              <w:t>Управление внутреннего контроля (аудита)</w:t>
            </w:r>
            <w:r w:rsidRPr="00834E28">
              <w:br/>
              <w:t>и оценки эффективности</w:t>
            </w:r>
            <w:r>
              <w:t xml:space="preserve"> </w:t>
            </w:r>
            <w:r w:rsidRPr="00834E28">
              <w:t>деятельности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013789" w:rsidRPr="00834E28" w:rsidRDefault="00013789" w:rsidP="0059759B">
            <w:pPr>
              <w:jc w:val="center"/>
            </w:pPr>
            <w:r w:rsidRPr="00834E28">
              <w:t>Ежеквартально</w:t>
            </w:r>
          </w:p>
        </w:tc>
        <w:tc>
          <w:tcPr>
            <w:tcW w:w="3808" w:type="dxa"/>
            <w:shd w:val="clear" w:color="auto" w:fill="auto"/>
            <w:vAlign w:val="center"/>
          </w:tcPr>
          <w:p w:rsidR="00013789" w:rsidRPr="00834E28" w:rsidRDefault="00013789" w:rsidP="0059759B">
            <w:pPr>
              <w:jc w:val="both"/>
            </w:pPr>
            <w:r w:rsidRPr="00834E28">
              <w:t>Минимизирован</w:t>
            </w:r>
            <w:r>
              <w:t>ие</w:t>
            </w:r>
            <w:r w:rsidRPr="00834E28">
              <w:t xml:space="preserve"> </w:t>
            </w:r>
            <w:r>
              <w:t>к</w:t>
            </w:r>
            <w:r w:rsidRPr="00834E28">
              <w:t>оррупционны</w:t>
            </w:r>
            <w:r>
              <w:t>х</w:t>
            </w:r>
            <w:r w:rsidRPr="00834E28">
              <w:t xml:space="preserve"> риск</w:t>
            </w:r>
            <w:r>
              <w:t>ов</w:t>
            </w:r>
            <w:r w:rsidRPr="00834E28">
              <w:t xml:space="preserve"> при исполнении должностных обязанностей федеральными государственными гражданскими служащими Федерального казначейства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2F1A9E" w:rsidRDefault="00013789" w:rsidP="0059759B">
            <w:pPr>
              <w:jc w:val="center"/>
              <w:rPr>
                <w:sz w:val="26"/>
                <w:szCs w:val="26"/>
              </w:rPr>
            </w:pPr>
            <w:r w:rsidRPr="002F1A9E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14248" w:type="dxa"/>
            <w:gridSpan w:val="4"/>
            <w:shd w:val="clear" w:color="auto" w:fill="auto"/>
          </w:tcPr>
          <w:p w:rsidR="00013789" w:rsidRPr="002F1A9E" w:rsidRDefault="00013789" w:rsidP="0059759B">
            <w:pPr>
              <w:jc w:val="center"/>
              <w:rPr>
                <w:b/>
                <w:sz w:val="26"/>
                <w:szCs w:val="26"/>
              </w:rPr>
            </w:pPr>
            <w:r w:rsidRPr="002F1A9E">
              <w:rPr>
                <w:b/>
                <w:color w:val="000000"/>
                <w:sz w:val="26"/>
                <w:szCs w:val="26"/>
              </w:rPr>
              <w:t>Взаимодействие Федерального казначейства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Федерального казначейства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3.1</w:t>
            </w:r>
            <w:r>
              <w:t>.</w:t>
            </w:r>
          </w:p>
        </w:tc>
        <w:tc>
          <w:tcPr>
            <w:tcW w:w="4860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 w:rsidRPr="002F1A9E">
              <w:rPr>
                <w:color w:val="000000"/>
                <w:spacing w:val="-5"/>
              </w:rPr>
              <w:t xml:space="preserve">Обеспечение размещения на официальном Интернет-сайте </w:t>
            </w:r>
            <w:r w:rsidRPr="002F1A9E">
              <w:rPr>
                <w:color w:val="000000"/>
                <w:spacing w:val="-4"/>
              </w:rPr>
              <w:t xml:space="preserve">Федерального казначейства информации </w:t>
            </w:r>
            <w:r w:rsidRPr="002F1A9E">
              <w:rPr>
                <w:color w:val="000000"/>
                <w:spacing w:val="-2"/>
              </w:rPr>
              <w:t xml:space="preserve">об антикоррупционной деятельности, ведение </w:t>
            </w:r>
            <w:r w:rsidRPr="002F1A9E">
              <w:rPr>
                <w:color w:val="000000"/>
                <w:spacing w:val="-4"/>
              </w:rPr>
              <w:t xml:space="preserve">специализированного раздела, посвященного вопросам противодействия </w:t>
            </w:r>
            <w:r w:rsidRPr="002F1A9E">
              <w:rPr>
                <w:color w:val="000000"/>
                <w:spacing w:val="-8"/>
              </w:rPr>
              <w:t>коррупции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Административное управление,</w:t>
            </w:r>
          </w:p>
          <w:p w:rsidR="00013789" w:rsidRPr="005841F7" w:rsidRDefault="00013789" w:rsidP="0059759B">
            <w:pPr>
              <w:jc w:val="center"/>
            </w:pPr>
            <w:r w:rsidRPr="005841F7">
              <w:t>Управление информационных систем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Постоянно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 w:rsidRPr="002F1A9E">
              <w:rPr>
                <w:color w:val="000000"/>
                <w:spacing w:val="-5"/>
              </w:rPr>
              <w:t>Обеспечение доступа населения и институтов гражданского общества к информации об антикоррупционной деятельности Федерального казначейства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lastRenderedPageBreak/>
              <w:t>3.2.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  <w:spacing w:val="-5"/>
              </w:rPr>
            </w:pPr>
            <w:r w:rsidRPr="002F1A9E">
              <w:rPr>
                <w:color w:val="000000"/>
                <w:spacing w:val="-5"/>
              </w:rPr>
              <w:t>Обеспечение возможности оперативного представления гражданами и организациями информации о фактах коррупции в Федеральном казначействе или нарушениях требований к служебному поведению федеральных государственных служащих Федерального казначейства посредством:</w:t>
            </w:r>
          </w:p>
          <w:p w:rsidR="00013789" w:rsidRPr="002F1A9E" w:rsidRDefault="00013789" w:rsidP="0059759B">
            <w:pPr>
              <w:jc w:val="both"/>
              <w:rPr>
                <w:color w:val="000000"/>
                <w:spacing w:val="-5"/>
              </w:rPr>
            </w:pPr>
            <w:r w:rsidRPr="002F1A9E">
              <w:rPr>
                <w:color w:val="000000"/>
                <w:spacing w:val="-5"/>
              </w:rPr>
              <w:t>- «телефона доверия» по вопросам противодействия коррупции;</w:t>
            </w:r>
          </w:p>
          <w:p w:rsidR="00013789" w:rsidRPr="002F1A9E" w:rsidRDefault="00013789" w:rsidP="0059759B">
            <w:pPr>
              <w:jc w:val="both"/>
              <w:rPr>
                <w:color w:val="000000"/>
                <w:spacing w:val="-5"/>
              </w:rPr>
            </w:pPr>
            <w:r w:rsidRPr="002F1A9E">
              <w:rPr>
                <w:color w:val="000000"/>
                <w:spacing w:val="-5"/>
              </w:rPr>
              <w:t xml:space="preserve">- приема электронных сообщений на официальный Интернет-сайт Федерального казначейства 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Административное управление,</w:t>
            </w:r>
          </w:p>
          <w:p w:rsidR="00013789" w:rsidRPr="005841F7" w:rsidRDefault="00013789" w:rsidP="0059759B">
            <w:pPr>
              <w:jc w:val="center"/>
            </w:pPr>
            <w:r w:rsidRPr="005841F7">
              <w:t>Управление информационных систем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П</w:t>
            </w:r>
            <w:r w:rsidRPr="005841F7">
              <w:t>остоянно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 w:rsidRPr="005841F7">
              <w:t>Повышение эффективности деятельности Федерального казначейства по противодействию коррупции</w:t>
            </w:r>
            <w:r>
              <w:t xml:space="preserve"> с учетом функционирования системы обратной связи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3.3.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  <w:spacing w:val="-5"/>
              </w:rPr>
            </w:pPr>
            <w:r w:rsidRPr="002F1A9E">
              <w:rPr>
                <w:color w:val="000000"/>
                <w:spacing w:val="-5"/>
              </w:rPr>
              <w:t>Обобщение практики рассмотрения полученных в разных формах обращений граждан и организаций по фактам проявления коррупции и повышение результативности и эффективности этой работы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Административное управление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 xml:space="preserve">не реже 1 раза в год 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 w:rsidRPr="002F1A9E">
              <w:rPr>
                <w:color w:val="000000"/>
                <w:spacing w:val="-5"/>
              </w:rPr>
              <w:t>Повышение результативности и эффективности</w:t>
            </w:r>
            <w:r w:rsidRPr="005841F7">
              <w:t xml:space="preserve"> деятельности Федерального казначейства по противодействию коррупции с учетом результатов обобщения практики рассмотрения полученных в различных формах </w:t>
            </w:r>
            <w:r w:rsidRPr="002F1A9E">
              <w:rPr>
                <w:color w:val="000000"/>
                <w:spacing w:val="-5"/>
              </w:rPr>
              <w:t>обращений граждан и организаций по фактам проявления коррупции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3.4.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  <w:spacing w:val="-5"/>
              </w:rPr>
            </w:pPr>
            <w:r w:rsidRPr="002F1A9E">
              <w:rPr>
                <w:color w:val="000000"/>
                <w:spacing w:val="-5"/>
              </w:rPr>
              <w:t>Обеспечение эффективного взаимодействия Федерального казначейства с институтами гражданского общества по вопросам антикоррупционной деятельности, в том числе с общественными объединениями, уставной задачей которых является участие в противодействии коррупции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Административное управление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П</w:t>
            </w:r>
            <w:r w:rsidRPr="005841F7">
              <w:t>остоянно</w:t>
            </w:r>
          </w:p>
        </w:tc>
        <w:tc>
          <w:tcPr>
            <w:tcW w:w="3808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bCs/>
              </w:rPr>
            </w:pPr>
            <w:r w:rsidRPr="002F1A9E">
              <w:rPr>
                <w:bCs/>
              </w:rPr>
              <w:t xml:space="preserve">Конструктивное взаимодействие Федерального казначейства с </w:t>
            </w:r>
            <w:r w:rsidRPr="002F1A9E">
              <w:rPr>
                <w:color w:val="000000"/>
                <w:spacing w:val="-5"/>
              </w:rPr>
              <w:t>институтами гражданского общества по вопросам антикоррупционной деятельности, в том числе с общественными объединениями, уставной задачей которых является участие в противодействии коррупции, направленное на у</w:t>
            </w:r>
            <w:r w:rsidRPr="002F1A9E">
              <w:rPr>
                <w:bCs/>
              </w:rPr>
              <w:t xml:space="preserve">крепление доверия граждан и </w:t>
            </w:r>
            <w:r w:rsidRPr="002F1A9E">
              <w:rPr>
                <w:color w:val="000000"/>
                <w:spacing w:val="-5"/>
              </w:rPr>
              <w:t xml:space="preserve">институт гражданского общества к </w:t>
            </w:r>
            <w:r w:rsidRPr="002F1A9E">
              <w:rPr>
                <w:color w:val="000000"/>
                <w:spacing w:val="-5"/>
              </w:rPr>
              <w:lastRenderedPageBreak/>
              <w:t>деятельности Федерального казначейства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lastRenderedPageBreak/>
              <w:t>3.5.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  <w:spacing w:val="-5"/>
              </w:rPr>
            </w:pPr>
            <w:r w:rsidRPr="002F1A9E">
              <w:rPr>
                <w:color w:val="000000"/>
                <w:spacing w:val="-5"/>
              </w:rPr>
              <w:t>Обеспечение эффективного взаимодействия Федерального казначейства со средствами массовой информации в сфере противодействия коррупции, в том числе оказание содействия средствам массовой информации в широком освещении мер по противодействию коррупции, принимаемых Федеральным казначейством, и придании гласности фактов коррупции в Федеральном казначействе</w:t>
            </w:r>
          </w:p>
          <w:p w:rsidR="00013789" w:rsidRPr="002F1A9E" w:rsidRDefault="00013789" w:rsidP="0059759B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Административное управление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П</w:t>
            </w:r>
            <w:r w:rsidRPr="005841F7">
              <w:t>остоянно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 w:rsidRPr="002F1A9E">
              <w:rPr>
                <w:bCs/>
              </w:rPr>
              <w:t xml:space="preserve">Укрепление доверия граждан и </w:t>
            </w:r>
            <w:r w:rsidRPr="002F1A9E">
              <w:rPr>
                <w:color w:val="000000"/>
                <w:spacing w:val="-5"/>
              </w:rPr>
              <w:t>институтов гражданского общества к деятельности Федерального казначейства. Обеспечение гласности в сфере противодействия коррупции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3.6.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  <w:spacing w:val="-5"/>
              </w:rPr>
            </w:pPr>
            <w:r w:rsidRPr="002F1A9E">
              <w:rPr>
                <w:color w:val="000000"/>
                <w:spacing w:val="-5"/>
              </w:rPr>
              <w:t>Мониторинг публикаций в средствах массовой информации о фактах проявления коррупции в Федеральном казначействе и организация проверки таких фактов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Административное управление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П</w:t>
            </w:r>
            <w:r w:rsidRPr="005841F7">
              <w:t>остоянно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 w:rsidRPr="005841F7">
              <w:t xml:space="preserve">Выявление </w:t>
            </w:r>
            <w:r>
              <w:t xml:space="preserve">сообщений о </w:t>
            </w:r>
            <w:r w:rsidRPr="005841F7">
              <w:t>факт</w:t>
            </w:r>
            <w:r>
              <w:t>ах</w:t>
            </w:r>
            <w:r w:rsidRPr="005841F7">
              <w:t xml:space="preserve"> коррупции </w:t>
            </w:r>
            <w:r>
              <w:t xml:space="preserve">или коррупционных проявлениях </w:t>
            </w:r>
            <w:r w:rsidRPr="005841F7">
              <w:t>в деятель</w:t>
            </w:r>
            <w:r>
              <w:t>ности Федерального казначейства</w:t>
            </w:r>
          </w:p>
        </w:tc>
      </w:tr>
      <w:tr w:rsidR="00013789" w:rsidRPr="002F1A9E" w:rsidTr="0059759B">
        <w:trPr>
          <w:trHeight w:val="774"/>
        </w:trPr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2F1A9E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14248" w:type="dxa"/>
            <w:gridSpan w:val="4"/>
            <w:shd w:val="clear" w:color="auto" w:fill="auto"/>
          </w:tcPr>
          <w:p w:rsidR="00013789" w:rsidRPr="002F1A9E" w:rsidRDefault="00013789" w:rsidP="0059759B">
            <w:pPr>
              <w:jc w:val="center"/>
              <w:rPr>
                <w:b/>
                <w:sz w:val="26"/>
                <w:szCs w:val="26"/>
              </w:rPr>
            </w:pPr>
            <w:r w:rsidRPr="002F1A9E">
              <w:rPr>
                <w:b/>
                <w:bCs/>
                <w:color w:val="000000"/>
                <w:spacing w:val="-3"/>
                <w:sz w:val="26"/>
                <w:szCs w:val="26"/>
              </w:rPr>
              <w:t xml:space="preserve">Мероприятия Федерального казначейства, направленные на противодействие коррупции с </w:t>
            </w:r>
            <w:r w:rsidRPr="002F1A9E">
              <w:rPr>
                <w:b/>
                <w:bCs/>
                <w:color w:val="000000"/>
                <w:spacing w:val="-6"/>
                <w:sz w:val="26"/>
                <w:szCs w:val="26"/>
              </w:rPr>
              <w:t>учетом специфики деятельности Федерального казначейства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4.1</w:t>
            </w:r>
            <w:r>
              <w:t>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  <w:spacing w:val="-3"/>
              </w:rPr>
            </w:pPr>
            <w:r w:rsidRPr="002F1A9E">
              <w:rPr>
                <w:color w:val="000000"/>
                <w:spacing w:val="-5"/>
              </w:rPr>
              <w:t>Проведение совещаний с</w:t>
            </w:r>
            <w:r w:rsidRPr="002F1A9E">
              <w:rPr>
                <w:color w:val="000000"/>
              </w:rPr>
              <w:t xml:space="preserve"> </w:t>
            </w:r>
            <w:r w:rsidRPr="002F1A9E">
              <w:rPr>
                <w:color w:val="000000"/>
                <w:spacing w:val="-3"/>
              </w:rPr>
              <w:t xml:space="preserve">территориальными органами Федерального казначейства, организациями, созданными для выполнения задач, поставленных перед Федеральным казначейством, </w:t>
            </w:r>
            <w:r w:rsidRPr="002F1A9E">
              <w:rPr>
                <w:color w:val="000000"/>
                <w:spacing w:val="1"/>
              </w:rPr>
              <w:t xml:space="preserve">по вопросам </w:t>
            </w:r>
            <w:proofErr w:type="gramStart"/>
            <w:r w:rsidRPr="002F1A9E">
              <w:rPr>
                <w:color w:val="000000"/>
                <w:spacing w:val="1"/>
              </w:rPr>
              <w:t>организации исполнения положений законодательства Российской Федерации</w:t>
            </w:r>
            <w:proofErr w:type="gramEnd"/>
            <w:r w:rsidRPr="002F1A9E">
              <w:rPr>
                <w:color w:val="000000"/>
                <w:spacing w:val="1"/>
              </w:rPr>
              <w:t xml:space="preserve"> по противодействию коррупции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 xml:space="preserve">Административное управление 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>
              <w:t>В соответствии с графиком совещаний</w:t>
            </w:r>
            <w:r w:rsidRPr="005841F7">
              <w:t xml:space="preserve"> </w:t>
            </w:r>
          </w:p>
        </w:tc>
        <w:tc>
          <w:tcPr>
            <w:tcW w:w="3808" w:type="dxa"/>
            <w:shd w:val="clear" w:color="auto" w:fill="auto"/>
          </w:tcPr>
          <w:p w:rsidR="00013789" w:rsidRPr="005841F7" w:rsidRDefault="00013789" w:rsidP="0059759B">
            <w:pPr>
              <w:jc w:val="both"/>
            </w:pPr>
            <w:r w:rsidRPr="005841F7">
              <w:t xml:space="preserve">Обеспечение взаимодействия </w:t>
            </w:r>
            <w:r>
              <w:t>центрального аппарата Федерального казначейства</w:t>
            </w:r>
            <w:r w:rsidRPr="005841F7">
              <w:t xml:space="preserve"> с </w:t>
            </w:r>
            <w:r w:rsidRPr="002F1A9E">
              <w:rPr>
                <w:color w:val="000000"/>
                <w:spacing w:val="-3"/>
              </w:rPr>
              <w:t xml:space="preserve">территориальными органами Федерального казначейства и организациями, созданными для выполнения задач, поставленных перед Федеральным казначейством, </w:t>
            </w:r>
            <w:r w:rsidRPr="002F1A9E">
              <w:rPr>
                <w:color w:val="000000"/>
                <w:spacing w:val="1"/>
              </w:rPr>
              <w:t xml:space="preserve">по вопросам </w:t>
            </w:r>
            <w:proofErr w:type="gramStart"/>
            <w:r w:rsidRPr="002F1A9E">
              <w:rPr>
                <w:color w:val="000000"/>
                <w:spacing w:val="1"/>
              </w:rPr>
              <w:t>организации исполнения положений законодательства Российской Федерации</w:t>
            </w:r>
            <w:proofErr w:type="gramEnd"/>
            <w:r w:rsidRPr="002F1A9E">
              <w:rPr>
                <w:color w:val="000000"/>
                <w:spacing w:val="1"/>
              </w:rPr>
              <w:t xml:space="preserve"> по противодействию коррупции</w:t>
            </w:r>
          </w:p>
        </w:tc>
      </w:tr>
      <w:tr w:rsidR="00013789" w:rsidRPr="002F1A9E" w:rsidTr="0059759B">
        <w:tc>
          <w:tcPr>
            <w:tcW w:w="828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lastRenderedPageBreak/>
              <w:t>4.2.</w:t>
            </w:r>
          </w:p>
        </w:tc>
        <w:tc>
          <w:tcPr>
            <w:tcW w:w="4860" w:type="dxa"/>
            <w:shd w:val="clear" w:color="auto" w:fill="auto"/>
          </w:tcPr>
          <w:p w:rsidR="00013789" w:rsidRPr="002F1A9E" w:rsidRDefault="00013789" w:rsidP="0059759B">
            <w:pPr>
              <w:jc w:val="both"/>
              <w:rPr>
                <w:color w:val="000000"/>
              </w:rPr>
            </w:pPr>
            <w:r w:rsidRPr="002F1A9E">
              <w:rPr>
                <w:color w:val="000000"/>
              </w:rPr>
              <w:t xml:space="preserve">Мероприятия по выполнению Федеральным казначейством относящихся к его компетенции отдельных поручений, предусмотренных положениями Указа Президента </w:t>
            </w:r>
            <w:r>
              <w:rPr>
                <w:color w:val="000000"/>
              </w:rPr>
              <w:t xml:space="preserve">Российской Федерации от </w:t>
            </w:r>
            <w:r>
              <w:rPr>
                <w:color w:val="000000"/>
              </w:rPr>
              <w:br/>
            </w:r>
            <w:r w:rsidRPr="002F1A9E">
              <w:rPr>
                <w:color w:val="000000"/>
              </w:rPr>
              <w:t>1 апреля 201</w:t>
            </w:r>
            <w:r>
              <w:rPr>
                <w:color w:val="000000"/>
              </w:rPr>
              <w:t>6</w:t>
            </w:r>
            <w:r w:rsidRPr="002F1A9E">
              <w:rPr>
                <w:color w:val="000000"/>
              </w:rPr>
              <w:t xml:space="preserve"> г. № </w:t>
            </w:r>
            <w:r>
              <w:rPr>
                <w:color w:val="000000"/>
              </w:rPr>
              <w:t>147</w:t>
            </w:r>
            <w:r w:rsidRPr="002F1A9E">
              <w:rPr>
                <w:color w:val="000000"/>
              </w:rPr>
              <w:t xml:space="preserve"> «О Национальном плане противодействия коррупции на 201</w:t>
            </w:r>
            <w:r>
              <w:rPr>
                <w:color w:val="000000"/>
              </w:rPr>
              <w:t>6</w:t>
            </w:r>
            <w:r w:rsidRPr="002F1A9E">
              <w:rPr>
                <w:color w:val="000000"/>
              </w:rPr>
              <w:t xml:space="preserve"> – 201</w:t>
            </w:r>
            <w:r>
              <w:rPr>
                <w:color w:val="000000"/>
              </w:rPr>
              <w:t>7</w:t>
            </w:r>
            <w:r w:rsidRPr="002F1A9E">
              <w:rPr>
                <w:color w:val="000000"/>
              </w:rPr>
              <w:t xml:space="preserve"> годы»</w:t>
            </w:r>
          </w:p>
        </w:tc>
        <w:tc>
          <w:tcPr>
            <w:tcW w:w="23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Управления центрального аппарата Федерального казначейства</w:t>
            </w:r>
            <w:r>
              <w:t xml:space="preserve"> в соответствии с их компетенцией</w:t>
            </w:r>
            <w:r w:rsidRPr="005841F7">
              <w:t xml:space="preserve"> </w:t>
            </w:r>
          </w:p>
        </w:tc>
        <w:tc>
          <w:tcPr>
            <w:tcW w:w="3240" w:type="dxa"/>
            <w:shd w:val="clear" w:color="auto" w:fill="auto"/>
          </w:tcPr>
          <w:p w:rsidR="00013789" w:rsidRPr="005841F7" w:rsidRDefault="00013789" w:rsidP="0059759B">
            <w:pPr>
              <w:jc w:val="center"/>
            </w:pPr>
            <w:r w:rsidRPr="005841F7">
              <w:t>В соответствии со сроками</w:t>
            </w:r>
            <w:r>
              <w:t>,</w:t>
            </w:r>
            <w:r w:rsidRPr="005841F7">
              <w:t xml:space="preserve"> определенными поручени</w:t>
            </w:r>
            <w:r>
              <w:t>ями</w:t>
            </w:r>
            <w:r w:rsidRPr="005841F7">
              <w:t xml:space="preserve"> </w:t>
            </w:r>
            <w:r>
              <w:t>вышестоящих органов государственной власти</w:t>
            </w:r>
          </w:p>
        </w:tc>
        <w:tc>
          <w:tcPr>
            <w:tcW w:w="3808" w:type="dxa"/>
            <w:shd w:val="clear" w:color="auto" w:fill="auto"/>
          </w:tcPr>
          <w:p w:rsidR="00013789" w:rsidRPr="0079386B" w:rsidRDefault="00013789" w:rsidP="0059759B">
            <w:pPr>
              <w:jc w:val="both"/>
            </w:pPr>
            <w:r w:rsidRPr="005841F7">
              <w:t>Исключение причин и факторов, способствующих коррупционным проявлениям</w:t>
            </w:r>
          </w:p>
        </w:tc>
      </w:tr>
    </w:tbl>
    <w:p w:rsidR="00013789" w:rsidRDefault="00013789" w:rsidP="00013789"/>
    <w:sectPr w:rsidR="00013789" w:rsidSect="00415CEF">
      <w:headerReference w:type="even" r:id="rId10"/>
      <w:headerReference w:type="default" r:id="rId11"/>
      <w:pgSz w:w="16838" w:h="11906" w:orient="landscape"/>
      <w:pgMar w:top="1134" w:right="907" w:bottom="851" w:left="90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6E5" w:rsidRDefault="00FE26E5">
      <w:r>
        <w:separator/>
      </w:r>
    </w:p>
  </w:endnote>
  <w:endnote w:type="continuationSeparator" w:id="0">
    <w:p w:rsidR="00FE26E5" w:rsidRDefault="00FE2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6E5" w:rsidRDefault="00FE26E5">
      <w:r>
        <w:separator/>
      </w:r>
    </w:p>
  </w:footnote>
  <w:footnote w:type="continuationSeparator" w:id="0">
    <w:p w:rsidR="00FE26E5" w:rsidRDefault="00FE26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1FD" w:rsidRDefault="00C331FD" w:rsidP="00A7733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31FD" w:rsidRDefault="00C331F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1FD" w:rsidRDefault="00C331FD" w:rsidP="00A7733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15CEF">
      <w:rPr>
        <w:rStyle w:val="a6"/>
        <w:noProof/>
      </w:rPr>
      <w:t>2</w:t>
    </w:r>
    <w:r>
      <w:rPr>
        <w:rStyle w:val="a6"/>
      </w:rPr>
      <w:fldChar w:fldCharType="end"/>
    </w:r>
  </w:p>
  <w:p w:rsidR="00C331FD" w:rsidRDefault="00C331F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935" w:rsidRDefault="00FE26E5" w:rsidP="00E04F8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34935" w:rsidRDefault="00FE26E5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935" w:rsidRDefault="00FE26E5" w:rsidP="00E04F8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15CEF">
      <w:rPr>
        <w:rStyle w:val="a6"/>
        <w:noProof/>
      </w:rPr>
      <w:t>2</w:t>
    </w:r>
    <w:r>
      <w:rPr>
        <w:rStyle w:val="a6"/>
      </w:rPr>
      <w:fldChar w:fldCharType="end"/>
    </w:r>
  </w:p>
  <w:p w:rsidR="00234935" w:rsidRDefault="00FE26E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AD3"/>
    <w:rsid w:val="00005575"/>
    <w:rsid w:val="00013789"/>
    <w:rsid w:val="00021D64"/>
    <w:rsid w:val="000412E6"/>
    <w:rsid w:val="0007642C"/>
    <w:rsid w:val="00090358"/>
    <w:rsid w:val="000B0741"/>
    <w:rsid w:val="000B49D4"/>
    <w:rsid w:val="000F50E8"/>
    <w:rsid w:val="00133AB0"/>
    <w:rsid w:val="00140134"/>
    <w:rsid w:val="00175B87"/>
    <w:rsid w:val="00191B66"/>
    <w:rsid w:val="001B48CA"/>
    <w:rsid w:val="001C7618"/>
    <w:rsid w:val="001E5BFB"/>
    <w:rsid w:val="002457A4"/>
    <w:rsid w:val="00251DE1"/>
    <w:rsid w:val="00261358"/>
    <w:rsid w:val="00266BC6"/>
    <w:rsid w:val="00271A58"/>
    <w:rsid w:val="003112B8"/>
    <w:rsid w:val="00316B31"/>
    <w:rsid w:val="00336958"/>
    <w:rsid w:val="00347D1C"/>
    <w:rsid w:val="00350649"/>
    <w:rsid w:val="00356BAB"/>
    <w:rsid w:val="00372A37"/>
    <w:rsid w:val="003815B0"/>
    <w:rsid w:val="00392ACC"/>
    <w:rsid w:val="003C5463"/>
    <w:rsid w:val="003D1E5E"/>
    <w:rsid w:val="004011CB"/>
    <w:rsid w:val="00415CEF"/>
    <w:rsid w:val="0042792C"/>
    <w:rsid w:val="004458CA"/>
    <w:rsid w:val="00452B5B"/>
    <w:rsid w:val="00483D50"/>
    <w:rsid w:val="00484018"/>
    <w:rsid w:val="004846C5"/>
    <w:rsid w:val="00484BF2"/>
    <w:rsid w:val="004A4FCB"/>
    <w:rsid w:val="004B6E96"/>
    <w:rsid w:val="004C7AD3"/>
    <w:rsid w:val="004E6341"/>
    <w:rsid w:val="00502938"/>
    <w:rsid w:val="00505AE7"/>
    <w:rsid w:val="00511758"/>
    <w:rsid w:val="00514C48"/>
    <w:rsid w:val="00546804"/>
    <w:rsid w:val="0056541A"/>
    <w:rsid w:val="00567BA4"/>
    <w:rsid w:val="005F17A7"/>
    <w:rsid w:val="005F6C25"/>
    <w:rsid w:val="00603515"/>
    <w:rsid w:val="00604783"/>
    <w:rsid w:val="00616360"/>
    <w:rsid w:val="00623230"/>
    <w:rsid w:val="006330CE"/>
    <w:rsid w:val="006431D3"/>
    <w:rsid w:val="00654D81"/>
    <w:rsid w:val="00674F90"/>
    <w:rsid w:val="00687347"/>
    <w:rsid w:val="006B526F"/>
    <w:rsid w:val="006B5278"/>
    <w:rsid w:val="006C377A"/>
    <w:rsid w:val="006E7873"/>
    <w:rsid w:val="006F66EF"/>
    <w:rsid w:val="007014AA"/>
    <w:rsid w:val="0077458D"/>
    <w:rsid w:val="007A1436"/>
    <w:rsid w:val="007B2D41"/>
    <w:rsid w:val="007D3D2E"/>
    <w:rsid w:val="00814BCA"/>
    <w:rsid w:val="00851004"/>
    <w:rsid w:val="00873145"/>
    <w:rsid w:val="0087408E"/>
    <w:rsid w:val="008851C8"/>
    <w:rsid w:val="008D2B1A"/>
    <w:rsid w:val="009048F6"/>
    <w:rsid w:val="00917C66"/>
    <w:rsid w:val="009357B2"/>
    <w:rsid w:val="009A176F"/>
    <w:rsid w:val="009E2EFA"/>
    <w:rsid w:val="009F1158"/>
    <w:rsid w:val="00A05189"/>
    <w:rsid w:val="00A05FB1"/>
    <w:rsid w:val="00A35CAD"/>
    <w:rsid w:val="00A43A66"/>
    <w:rsid w:val="00A71982"/>
    <w:rsid w:val="00A741E8"/>
    <w:rsid w:val="00A7733A"/>
    <w:rsid w:val="00A9295E"/>
    <w:rsid w:val="00AB2822"/>
    <w:rsid w:val="00AE47B7"/>
    <w:rsid w:val="00B871E9"/>
    <w:rsid w:val="00B90BF8"/>
    <w:rsid w:val="00B93B97"/>
    <w:rsid w:val="00BC7C25"/>
    <w:rsid w:val="00BE0FC2"/>
    <w:rsid w:val="00BF6312"/>
    <w:rsid w:val="00C01027"/>
    <w:rsid w:val="00C077C2"/>
    <w:rsid w:val="00C331FD"/>
    <w:rsid w:val="00C559AD"/>
    <w:rsid w:val="00C628F5"/>
    <w:rsid w:val="00C81A0C"/>
    <w:rsid w:val="00CB114C"/>
    <w:rsid w:val="00CB1DD1"/>
    <w:rsid w:val="00CD7A19"/>
    <w:rsid w:val="00D043B0"/>
    <w:rsid w:val="00D048E1"/>
    <w:rsid w:val="00D14873"/>
    <w:rsid w:val="00D70EB5"/>
    <w:rsid w:val="00D804D7"/>
    <w:rsid w:val="00D86F37"/>
    <w:rsid w:val="00D97F0F"/>
    <w:rsid w:val="00DC303D"/>
    <w:rsid w:val="00E01BE2"/>
    <w:rsid w:val="00E21A18"/>
    <w:rsid w:val="00E254E8"/>
    <w:rsid w:val="00E30DAA"/>
    <w:rsid w:val="00E339D0"/>
    <w:rsid w:val="00E602DA"/>
    <w:rsid w:val="00E71832"/>
    <w:rsid w:val="00E7368C"/>
    <w:rsid w:val="00EA2879"/>
    <w:rsid w:val="00EB62E5"/>
    <w:rsid w:val="00EC1F07"/>
    <w:rsid w:val="00EC3F1B"/>
    <w:rsid w:val="00F06CE4"/>
    <w:rsid w:val="00F33D6A"/>
    <w:rsid w:val="00F662E8"/>
    <w:rsid w:val="00F76F93"/>
    <w:rsid w:val="00F90DAE"/>
    <w:rsid w:val="00FC0898"/>
    <w:rsid w:val="00FC4409"/>
    <w:rsid w:val="00FD212D"/>
    <w:rsid w:val="00FE132F"/>
    <w:rsid w:val="00FE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C7AD3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77458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header"/>
    <w:basedOn w:val="a"/>
    <w:rsid w:val="001B48C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B48CA"/>
  </w:style>
  <w:style w:type="paragraph" w:customStyle="1" w:styleId="ConsPlusNormal">
    <w:name w:val="ConsPlusNormal"/>
    <w:rsid w:val="00483D5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01378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7">
    <w:name w:val="Hyperlink"/>
    <w:rsid w:val="00013789"/>
    <w:rPr>
      <w:color w:val="0000FF"/>
      <w:u w:val="single"/>
    </w:rPr>
  </w:style>
  <w:style w:type="paragraph" w:styleId="a8">
    <w:name w:val="footer"/>
    <w:basedOn w:val="a"/>
    <w:link w:val="a9"/>
    <w:rsid w:val="000137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1378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C7AD3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77458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header"/>
    <w:basedOn w:val="a"/>
    <w:rsid w:val="001B48C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B48CA"/>
  </w:style>
  <w:style w:type="paragraph" w:customStyle="1" w:styleId="ConsPlusNormal">
    <w:name w:val="ConsPlusNormal"/>
    <w:rsid w:val="00483D5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01378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7">
    <w:name w:val="Hyperlink"/>
    <w:rsid w:val="00013789"/>
    <w:rPr>
      <w:color w:val="0000FF"/>
      <w:u w:val="single"/>
    </w:rPr>
  </w:style>
  <w:style w:type="paragraph" w:styleId="a8">
    <w:name w:val="footer"/>
    <w:basedOn w:val="a"/>
    <w:link w:val="a9"/>
    <w:rsid w:val="000137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137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8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regulatio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2728</Words>
  <Characters>15554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квалификационного экзамена</vt:lpstr>
    </vt:vector>
  </TitlesOfParts>
  <Company>mf</Company>
  <LinksUpToDate>false</LinksUpToDate>
  <CharactersWithSpaces>18246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квалификационного экзамена</dc:title>
  <cp:lastModifiedBy>Пышкин Вячеслав Андреевич</cp:lastModifiedBy>
  <cp:revision>2</cp:revision>
  <cp:lastPrinted>2012-07-06T08:59:00Z</cp:lastPrinted>
  <dcterms:created xsi:type="dcterms:W3CDTF">2016-05-20T10:18:00Z</dcterms:created>
  <dcterms:modified xsi:type="dcterms:W3CDTF">2016-05-20T10:18:00Z</dcterms:modified>
</cp:coreProperties>
</file>